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92181" w14:textId="77777777" w:rsidR="007F43D0" w:rsidRPr="00BB69CF" w:rsidRDefault="007F43D0" w:rsidP="007F43D0">
      <w:pPr>
        <w:jc w:val="center"/>
        <w:rPr>
          <w:rFonts w:ascii="方正小标宋简体" w:eastAsia="方正小标宋简体"/>
          <w:sz w:val="44"/>
          <w:szCs w:val="44"/>
        </w:rPr>
      </w:pPr>
      <w:bookmarkStart w:id="0" w:name="_GoBack"/>
      <w:bookmarkEnd w:id="0"/>
      <w:r w:rsidRPr="00BB69CF">
        <w:rPr>
          <w:rFonts w:ascii="方正小标宋简体" w:eastAsia="方正小标宋简体" w:hint="eastAsia"/>
          <w:sz w:val="44"/>
          <w:szCs w:val="44"/>
        </w:rPr>
        <w:t>融盛财产保险股份有限公司</w:t>
      </w:r>
    </w:p>
    <w:p w14:paraId="6FD74DCB" w14:textId="1A7A4393" w:rsidR="007F43D0" w:rsidRPr="00BB69CF" w:rsidRDefault="002171CB" w:rsidP="007F43D0">
      <w:pPr>
        <w:jc w:val="center"/>
        <w:rPr>
          <w:rFonts w:ascii="方正小标宋简体" w:eastAsia="方正小标宋简体"/>
          <w:sz w:val="44"/>
          <w:szCs w:val="44"/>
        </w:rPr>
      </w:pPr>
      <w:r w:rsidRPr="00BB69CF">
        <w:rPr>
          <w:rFonts w:ascii="方正小标宋简体" w:eastAsia="方正小标宋简体" w:hint="eastAsia"/>
          <w:sz w:val="44"/>
          <w:szCs w:val="44"/>
        </w:rPr>
        <w:t>医疗</w:t>
      </w:r>
      <w:r w:rsidR="007F43D0" w:rsidRPr="00BB69CF">
        <w:rPr>
          <w:rFonts w:ascii="方正小标宋简体" w:eastAsia="方正小标宋简体" w:hint="eastAsia"/>
          <w:sz w:val="44"/>
          <w:szCs w:val="44"/>
        </w:rPr>
        <w:t>责任险附加</w:t>
      </w:r>
      <w:r w:rsidR="006579BC" w:rsidRPr="00BB69CF">
        <w:rPr>
          <w:rFonts w:ascii="方正小标宋简体" w:eastAsia="方正小标宋简体" w:hint="eastAsia"/>
          <w:sz w:val="44"/>
          <w:szCs w:val="44"/>
        </w:rPr>
        <w:t>医务人员法定传染病责任保险条款</w:t>
      </w:r>
    </w:p>
    <w:p w14:paraId="31D04F38" w14:textId="77777777" w:rsidR="007F43D0" w:rsidRPr="00BB69CF" w:rsidRDefault="007F43D0" w:rsidP="007F43D0">
      <w:pPr>
        <w:pStyle w:val="Default"/>
        <w:snapToGrid w:val="0"/>
        <w:spacing w:line="600" w:lineRule="exact"/>
        <w:jc w:val="center"/>
        <w:rPr>
          <w:rFonts w:ascii="黑体" w:eastAsia="黑体" w:hAnsi="黑体" w:cs="宋体"/>
          <w:color w:val="auto"/>
          <w:sz w:val="32"/>
          <w:szCs w:val="32"/>
        </w:rPr>
      </w:pPr>
      <w:r w:rsidRPr="00BB69CF">
        <w:rPr>
          <w:rFonts w:ascii="黑体" w:eastAsia="黑体" w:hAnsi="黑体" w:cs="宋体" w:hint="eastAsia"/>
          <w:color w:val="auto"/>
          <w:sz w:val="32"/>
          <w:szCs w:val="32"/>
        </w:rPr>
        <w:t>总则</w:t>
      </w:r>
    </w:p>
    <w:p w14:paraId="1F7BF588" w14:textId="18968386" w:rsidR="007F43D0" w:rsidRPr="00BB69CF" w:rsidRDefault="007F43D0" w:rsidP="007F43D0">
      <w:pPr>
        <w:adjustRightInd w:val="0"/>
        <w:snapToGrid w:val="0"/>
        <w:spacing w:line="600" w:lineRule="exact"/>
        <w:ind w:firstLineChars="200" w:firstLine="643"/>
        <w:rPr>
          <w:rFonts w:ascii="仿宋_GB2312" w:eastAsia="仿宋_GB2312" w:hAnsi="宋体" w:cs="Times New Roman"/>
          <w:color w:val="000000"/>
          <w:kern w:val="0"/>
          <w:sz w:val="32"/>
          <w:szCs w:val="32"/>
        </w:rPr>
      </w:pPr>
      <w:r w:rsidRPr="00BB69CF">
        <w:rPr>
          <w:rFonts w:ascii="楷体_GB2312" w:eastAsia="楷体_GB2312" w:cs="宋体" w:hint="eastAsia"/>
          <w:b/>
          <w:sz w:val="32"/>
          <w:szCs w:val="32"/>
        </w:rPr>
        <w:t>第一条</w:t>
      </w:r>
      <w:r w:rsidRPr="00BB69CF">
        <w:rPr>
          <w:rFonts w:ascii="仿宋_GB2312" w:eastAsia="仿宋_GB2312" w:cs="宋体" w:hint="eastAsia"/>
          <w:sz w:val="32"/>
          <w:szCs w:val="32"/>
        </w:rPr>
        <w:t xml:space="preserve"> </w:t>
      </w:r>
      <w:r w:rsidRPr="00BB69CF">
        <w:rPr>
          <w:rFonts w:ascii="仿宋_GB2312" w:eastAsia="仿宋_GB2312" w:hAnsi="宋体" w:hint="eastAsia"/>
          <w:sz w:val="32"/>
          <w:szCs w:val="21"/>
        </w:rPr>
        <w:t>本条款是融盛财产保险股份有限公司</w:t>
      </w:r>
      <w:r w:rsidR="006579BC" w:rsidRPr="00BB69CF">
        <w:rPr>
          <w:rFonts w:ascii="仿宋_GB2312" w:eastAsia="仿宋_GB2312" w:hAnsi="宋体" w:hint="eastAsia"/>
          <w:sz w:val="32"/>
          <w:szCs w:val="21"/>
        </w:rPr>
        <w:t>医疗责任</w:t>
      </w:r>
      <w:r w:rsidRPr="00BB69CF">
        <w:rPr>
          <w:rFonts w:ascii="仿宋_GB2312" w:eastAsia="仿宋_GB2312" w:hAnsi="宋体" w:hint="eastAsia"/>
          <w:sz w:val="32"/>
          <w:szCs w:val="21"/>
        </w:rPr>
        <w:t>保险（以下简称“主险”）的附加险，在投保主险的基础上，可投保本附加险。</w:t>
      </w:r>
      <w:r w:rsidRPr="00BB69CF">
        <w:rPr>
          <w:rFonts w:ascii="仿宋_GB2312" w:eastAsia="仿宋_GB2312" w:hAnsi="宋体" w:cs="Times New Roman" w:hint="eastAsia"/>
          <w:color w:val="000000"/>
          <w:kern w:val="0"/>
          <w:sz w:val="32"/>
          <w:szCs w:val="32"/>
        </w:rPr>
        <w:t>凡涉及本附加险合同的约定，均应采用书面形式。</w:t>
      </w:r>
    </w:p>
    <w:p w14:paraId="7187223E" w14:textId="77777777" w:rsidR="006579BC" w:rsidRPr="00BB69CF" w:rsidRDefault="006579BC" w:rsidP="007F43D0">
      <w:pPr>
        <w:adjustRightInd w:val="0"/>
        <w:snapToGrid w:val="0"/>
        <w:spacing w:line="600" w:lineRule="exact"/>
        <w:ind w:firstLineChars="200" w:firstLine="643"/>
        <w:rPr>
          <w:rFonts w:ascii="仿宋_GB2312" w:eastAsia="仿宋_GB2312" w:hAnsi="宋体"/>
          <w:sz w:val="32"/>
          <w:szCs w:val="21"/>
        </w:rPr>
      </w:pPr>
      <w:r w:rsidRPr="00BB69CF">
        <w:rPr>
          <w:rFonts w:ascii="楷体_GB2312" w:eastAsia="楷体_GB2312" w:cs="宋体" w:hint="eastAsia"/>
          <w:b/>
          <w:sz w:val="32"/>
          <w:szCs w:val="32"/>
        </w:rPr>
        <w:t xml:space="preserve">第二条 </w:t>
      </w:r>
      <w:r w:rsidRPr="00BB69CF">
        <w:rPr>
          <w:rFonts w:ascii="仿宋_GB2312" w:eastAsia="仿宋_GB2312" w:hAnsi="宋体" w:hint="eastAsia"/>
          <w:sz w:val="32"/>
          <w:szCs w:val="21"/>
        </w:rPr>
        <w:t>凡依照中华人民共和国法律设立、有固定场所并取得《医疗机构执业许可证》的医疗机构，均可作为本保险合同的被保险人。</w:t>
      </w:r>
    </w:p>
    <w:p w14:paraId="68399B6F" w14:textId="77777777" w:rsidR="007F43D0" w:rsidRPr="00BB69CF" w:rsidRDefault="007F43D0" w:rsidP="007F43D0">
      <w:pPr>
        <w:pStyle w:val="Default"/>
        <w:snapToGrid w:val="0"/>
        <w:spacing w:line="600" w:lineRule="exact"/>
        <w:jc w:val="center"/>
        <w:rPr>
          <w:rFonts w:ascii="黑体" w:eastAsia="黑体" w:hAnsi="黑体" w:cs="宋体"/>
          <w:color w:val="auto"/>
          <w:sz w:val="32"/>
          <w:szCs w:val="32"/>
        </w:rPr>
      </w:pPr>
      <w:r w:rsidRPr="00BB69CF">
        <w:rPr>
          <w:rFonts w:ascii="黑体" w:eastAsia="黑体" w:hAnsi="黑体" w:cs="宋体" w:hint="eastAsia"/>
          <w:color w:val="auto"/>
          <w:sz w:val="32"/>
          <w:szCs w:val="32"/>
        </w:rPr>
        <w:t>保险责任</w:t>
      </w:r>
    </w:p>
    <w:p w14:paraId="050CD55B" w14:textId="0BF396D3" w:rsidR="006579BC" w:rsidRPr="00BB69CF" w:rsidRDefault="007F43D0" w:rsidP="006579BC">
      <w:pPr>
        <w:adjustRightInd w:val="0"/>
        <w:snapToGrid w:val="0"/>
        <w:spacing w:line="600" w:lineRule="exact"/>
        <w:ind w:firstLineChars="200" w:firstLine="643"/>
        <w:rPr>
          <w:rFonts w:ascii="仿宋_GB2312" w:eastAsia="仿宋_GB2312" w:hAnsi="宋体"/>
          <w:sz w:val="32"/>
          <w:szCs w:val="21"/>
        </w:rPr>
      </w:pPr>
      <w:r w:rsidRPr="00BB69CF">
        <w:rPr>
          <w:rFonts w:ascii="楷体_GB2312" w:eastAsia="楷体_GB2312" w:cs="宋体" w:hint="eastAsia"/>
          <w:b/>
          <w:sz w:val="32"/>
          <w:szCs w:val="32"/>
        </w:rPr>
        <w:t>第</w:t>
      </w:r>
      <w:r w:rsidR="006579BC" w:rsidRPr="00BB69CF">
        <w:rPr>
          <w:rFonts w:ascii="楷体_GB2312" w:eastAsia="楷体_GB2312" w:cs="宋体" w:hint="eastAsia"/>
          <w:b/>
          <w:sz w:val="32"/>
          <w:szCs w:val="32"/>
        </w:rPr>
        <w:t>三</w:t>
      </w:r>
      <w:r w:rsidRPr="00BB69CF">
        <w:rPr>
          <w:rFonts w:ascii="楷体_GB2312" w:eastAsia="楷体_GB2312" w:cs="宋体" w:hint="eastAsia"/>
          <w:b/>
          <w:sz w:val="32"/>
          <w:szCs w:val="32"/>
        </w:rPr>
        <w:t xml:space="preserve">条 </w:t>
      </w:r>
      <w:r w:rsidR="006579BC" w:rsidRPr="00BB69CF">
        <w:rPr>
          <w:rFonts w:ascii="仿宋_GB2312" w:eastAsia="仿宋_GB2312" w:hAnsi="宋体" w:hint="eastAsia"/>
          <w:sz w:val="32"/>
          <w:szCs w:val="21"/>
        </w:rPr>
        <w:t>在保险期间内，</w:t>
      </w:r>
      <w:r w:rsidR="00116DF5" w:rsidRPr="00BB69CF">
        <w:rPr>
          <w:rFonts w:ascii="仿宋_GB2312" w:eastAsia="仿宋_GB2312" w:hAnsi="宋体" w:hint="eastAsia"/>
          <w:sz w:val="32"/>
          <w:szCs w:val="21"/>
        </w:rPr>
        <w:t>被保险人</w:t>
      </w:r>
      <w:r w:rsidR="000C6F83" w:rsidRPr="00BB69CF">
        <w:rPr>
          <w:rFonts w:ascii="仿宋_GB2312" w:eastAsia="仿宋_GB2312" w:hAnsi="宋体" w:hint="eastAsia"/>
          <w:sz w:val="32"/>
          <w:szCs w:val="21"/>
        </w:rPr>
        <w:t>的</w:t>
      </w:r>
      <w:r w:rsidR="006579BC" w:rsidRPr="00BB69CF">
        <w:rPr>
          <w:rFonts w:ascii="仿宋_GB2312" w:eastAsia="仿宋_GB2312" w:hAnsi="宋体" w:hint="eastAsia"/>
          <w:sz w:val="32"/>
          <w:szCs w:val="21"/>
        </w:rPr>
        <w:t>医务人员因从事本职工作，受到法定传染病传染、感染导致</w:t>
      </w:r>
      <w:r w:rsidR="00515FCC" w:rsidRPr="00BB69CF">
        <w:rPr>
          <w:rFonts w:ascii="仿宋_GB2312" w:eastAsia="仿宋_GB2312" w:hAnsi="宋体" w:hint="eastAsia"/>
          <w:sz w:val="32"/>
          <w:szCs w:val="21"/>
        </w:rPr>
        <w:t>其</w:t>
      </w:r>
      <w:r w:rsidR="006579BC" w:rsidRPr="00BB69CF">
        <w:rPr>
          <w:rFonts w:ascii="仿宋_GB2312" w:eastAsia="仿宋_GB2312" w:hAnsi="宋体" w:hint="eastAsia"/>
          <w:sz w:val="32"/>
          <w:szCs w:val="21"/>
        </w:rPr>
        <w:t>在保险期间或保险期间届满后一百八十天内死亡，被保险人依法应承担赔偿责任的，保险人根据本保险合同的约定负责赔偿。</w:t>
      </w:r>
    </w:p>
    <w:p w14:paraId="5861CA57" w14:textId="77777777" w:rsidR="007F43D0" w:rsidRPr="00BB69CF" w:rsidRDefault="006579BC" w:rsidP="006579BC">
      <w:pPr>
        <w:adjustRightInd w:val="0"/>
        <w:snapToGrid w:val="0"/>
        <w:spacing w:line="600" w:lineRule="exact"/>
        <w:ind w:firstLineChars="200" w:firstLine="640"/>
        <w:rPr>
          <w:rFonts w:ascii="仿宋_GB2312" w:eastAsia="仿宋_GB2312" w:hAnsi="宋体"/>
          <w:sz w:val="32"/>
          <w:szCs w:val="21"/>
        </w:rPr>
      </w:pPr>
      <w:r w:rsidRPr="00BB69CF">
        <w:rPr>
          <w:rFonts w:ascii="仿宋_GB2312" w:eastAsia="仿宋_GB2312" w:hAnsi="宋体" w:hint="eastAsia"/>
          <w:sz w:val="32"/>
          <w:szCs w:val="21"/>
        </w:rPr>
        <w:t>本保险合同所称法定传染病是指《中华人民共和国传染病防治法》列明的甲、乙、丙三类传染病，包括该法未列明但在发生后被国家有关部门依法认定为法定传染病的疾病。</w:t>
      </w:r>
    </w:p>
    <w:p w14:paraId="3A9C53FB" w14:textId="77777777" w:rsidR="006579BC" w:rsidRPr="00BB69CF" w:rsidRDefault="006579BC" w:rsidP="006579BC">
      <w:pPr>
        <w:pStyle w:val="Default"/>
        <w:snapToGrid w:val="0"/>
        <w:spacing w:line="600" w:lineRule="exact"/>
        <w:jc w:val="center"/>
        <w:rPr>
          <w:rFonts w:ascii="黑体" w:eastAsia="黑体" w:hAnsi="黑体" w:cs="宋体"/>
          <w:color w:val="auto"/>
          <w:sz w:val="32"/>
          <w:szCs w:val="32"/>
        </w:rPr>
      </w:pPr>
      <w:r w:rsidRPr="00BB69CF">
        <w:rPr>
          <w:rFonts w:ascii="黑体" w:eastAsia="黑体" w:hAnsi="黑体" w:cs="宋体" w:hint="eastAsia"/>
          <w:color w:val="auto"/>
          <w:sz w:val="32"/>
          <w:szCs w:val="32"/>
        </w:rPr>
        <w:t>责任免除</w:t>
      </w:r>
    </w:p>
    <w:p w14:paraId="1A4E9F00" w14:textId="77777777"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楷体_GB2312" w:eastAsia="楷体_GB2312" w:cs="宋体" w:hint="eastAsia"/>
          <w:b/>
          <w:sz w:val="32"/>
          <w:szCs w:val="32"/>
        </w:rPr>
        <w:t>第四条</w:t>
      </w:r>
      <w:r w:rsidRPr="00BB69CF">
        <w:rPr>
          <w:rFonts w:ascii="仿宋_GB2312" w:eastAsia="仿宋_GB2312" w:hAnsi="宋体"/>
          <w:b/>
          <w:sz w:val="32"/>
          <w:szCs w:val="21"/>
        </w:rPr>
        <w:t xml:space="preserve"> 下列原因造成的损失、费用和责任，保险人不负</w:t>
      </w:r>
      <w:r w:rsidRPr="00BB69CF">
        <w:rPr>
          <w:rFonts w:ascii="仿宋_GB2312" w:eastAsia="仿宋_GB2312" w:hAnsi="宋体"/>
          <w:b/>
          <w:sz w:val="32"/>
          <w:szCs w:val="21"/>
        </w:rPr>
        <w:lastRenderedPageBreak/>
        <w:t>责赔偿：</w:t>
      </w:r>
    </w:p>
    <w:p w14:paraId="55367C2B" w14:textId="77777777"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（一）被保险人或其医务人员本人的故意行为；</w:t>
      </w:r>
    </w:p>
    <w:p w14:paraId="26466E2A" w14:textId="77777777"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（二）战争、敌对行动、军事行为、武装冲突、恐怖活动、罢工、骚乱、暴动；</w:t>
      </w:r>
    </w:p>
    <w:p w14:paraId="76FD145A" w14:textId="77777777"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（三）核反应、核辐射或放射性污染；</w:t>
      </w:r>
    </w:p>
    <w:p w14:paraId="6602AB64" w14:textId="77777777"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（四）国家机关的行政行为或司法行为。</w:t>
      </w:r>
    </w:p>
    <w:p w14:paraId="0F760E59" w14:textId="77777777"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楷体_GB2312" w:eastAsia="楷体_GB2312" w:cs="宋体" w:hint="eastAsia"/>
          <w:b/>
          <w:sz w:val="32"/>
          <w:szCs w:val="32"/>
        </w:rPr>
        <w:t>第五条</w:t>
      </w:r>
      <w:r w:rsidRPr="00BB69CF">
        <w:rPr>
          <w:rFonts w:ascii="仿宋_GB2312" w:eastAsia="仿宋_GB2312" w:hAnsi="宋体"/>
          <w:b/>
          <w:sz w:val="32"/>
          <w:szCs w:val="21"/>
        </w:rPr>
        <w:t xml:space="preserve"> </w:t>
      </w:r>
      <w:r w:rsidRPr="00BB69CF">
        <w:rPr>
          <w:rFonts w:ascii="仿宋_GB2312" w:eastAsia="仿宋_GB2312" w:hAnsi="宋体" w:hint="eastAsia"/>
          <w:b/>
          <w:sz w:val="32"/>
          <w:szCs w:val="21"/>
        </w:rPr>
        <w:t>下列损失、费用和责任，保险人不负责赔偿：</w:t>
      </w:r>
    </w:p>
    <w:p w14:paraId="3F1118D7" w14:textId="77777777"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（一）医务人员在执业资格无效期间执业或因从事与其资格不符的本职工作而患病；</w:t>
      </w:r>
    </w:p>
    <w:p w14:paraId="0DF2C5E7" w14:textId="77777777"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（二）医务人员在醉酒或药剂麻醉状态下进行本职工作而患病；</w:t>
      </w:r>
    </w:p>
    <w:p w14:paraId="359EE192" w14:textId="419B8F1D"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（三）</w:t>
      </w:r>
      <w:r w:rsidRPr="00BB69CF">
        <w:rPr>
          <w:rFonts w:ascii="仿宋_GB2312" w:eastAsia="仿宋_GB2312" w:hAnsi="宋体"/>
          <w:b/>
          <w:sz w:val="32"/>
          <w:szCs w:val="21"/>
        </w:rPr>
        <w:t>在保险期间开始前被</w:t>
      </w:r>
      <w:r w:rsidR="000466B3" w:rsidRPr="00BB69CF">
        <w:rPr>
          <w:rFonts w:ascii="仿宋_GB2312" w:eastAsia="仿宋_GB2312" w:hAnsi="宋体" w:hint="eastAsia"/>
          <w:b/>
          <w:sz w:val="32"/>
          <w:szCs w:val="21"/>
        </w:rPr>
        <w:t>诊断</w:t>
      </w:r>
      <w:r w:rsidRPr="00BB69CF">
        <w:rPr>
          <w:rFonts w:ascii="仿宋_GB2312" w:eastAsia="仿宋_GB2312" w:hAnsi="宋体"/>
          <w:b/>
          <w:sz w:val="32"/>
          <w:szCs w:val="21"/>
        </w:rPr>
        <w:t>为法定传染病例或疑似病例的；</w:t>
      </w:r>
    </w:p>
    <w:p w14:paraId="2B406FCA" w14:textId="77777777"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（四）因保险事故造成被保险人的间接损失和任何的精神损害赔偿；</w:t>
      </w:r>
    </w:p>
    <w:p w14:paraId="620D5260" w14:textId="77777777"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（五）罚款或惩罚性赔款；</w:t>
      </w:r>
    </w:p>
    <w:p w14:paraId="341E1D58" w14:textId="77777777"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（六）本保险合同中列明的免赔额。</w:t>
      </w:r>
    </w:p>
    <w:p w14:paraId="18F6D88A" w14:textId="3CD6D322" w:rsidR="006579BC" w:rsidRPr="00BB69CF" w:rsidRDefault="006579BC" w:rsidP="006579BC">
      <w:pPr>
        <w:pStyle w:val="Default"/>
        <w:snapToGrid w:val="0"/>
        <w:spacing w:line="600" w:lineRule="exact"/>
        <w:jc w:val="center"/>
        <w:rPr>
          <w:rFonts w:ascii="黑体" w:eastAsia="黑体" w:hAnsi="黑体" w:cs="宋体"/>
          <w:color w:val="auto"/>
          <w:sz w:val="32"/>
          <w:szCs w:val="32"/>
        </w:rPr>
      </w:pPr>
      <w:r w:rsidRPr="00BB69CF">
        <w:rPr>
          <w:rFonts w:ascii="黑体" w:eastAsia="黑体" w:hAnsi="黑体" w:cs="宋体" w:hint="eastAsia"/>
          <w:color w:val="auto"/>
          <w:sz w:val="32"/>
          <w:szCs w:val="32"/>
        </w:rPr>
        <w:t>责任限额</w:t>
      </w:r>
      <w:r w:rsidR="00BA381E" w:rsidRPr="00BB69CF">
        <w:rPr>
          <w:rFonts w:ascii="黑体" w:eastAsia="黑体" w:hAnsi="黑体" w:cs="宋体" w:hint="eastAsia"/>
          <w:color w:val="auto"/>
          <w:sz w:val="32"/>
          <w:szCs w:val="32"/>
        </w:rPr>
        <w:t>与免赔额</w:t>
      </w:r>
    </w:p>
    <w:p w14:paraId="50DDF269" w14:textId="70B84CAF"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楷体_GB2312" w:eastAsia="楷体_GB2312" w:cs="宋体" w:hint="eastAsia"/>
          <w:b/>
          <w:sz w:val="32"/>
          <w:szCs w:val="32"/>
        </w:rPr>
        <w:t>第</w:t>
      </w:r>
      <w:r w:rsidR="00F476C4">
        <w:rPr>
          <w:rFonts w:ascii="楷体_GB2312" w:eastAsia="楷体_GB2312" w:cs="宋体" w:hint="eastAsia"/>
          <w:b/>
          <w:sz w:val="32"/>
          <w:szCs w:val="32"/>
        </w:rPr>
        <w:t>六</w:t>
      </w:r>
      <w:r w:rsidRPr="00BB69CF">
        <w:rPr>
          <w:rFonts w:ascii="楷体_GB2312" w:eastAsia="楷体_GB2312" w:cs="宋体" w:hint="eastAsia"/>
          <w:b/>
          <w:sz w:val="32"/>
          <w:szCs w:val="32"/>
        </w:rPr>
        <w:t>条</w:t>
      </w:r>
      <w:r w:rsidRPr="00BB69CF">
        <w:rPr>
          <w:rFonts w:ascii="仿宋_GB2312" w:eastAsia="仿宋_GB2312" w:hAnsi="宋体" w:hint="eastAsia"/>
          <w:b/>
          <w:sz w:val="32"/>
          <w:szCs w:val="21"/>
        </w:rPr>
        <w:t xml:space="preserve"> 本保险合同的责任限额由投保人与保险人在签订保险合同时协商确定，并</w:t>
      </w:r>
      <w:r w:rsidR="00BB69CF">
        <w:rPr>
          <w:rFonts w:ascii="仿宋_GB2312" w:eastAsia="仿宋_GB2312" w:hAnsi="宋体" w:hint="eastAsia"/>
          <w:b/>
          <w:sz w:val="32"/>
          <w:szCs w:val="21"/>
        </w:rPr>
        <w:t>在</w:t>
      </w:r>
      <w:r w:rsidRPr="00BB69CF">
        <w:rPr>
          <w:rFonts w:ascii="仿宋_GB2312" w:eastAsia="仿宋_GB2312" w:hAnsi="宋体" w:hint="eastAsia"/>
          <w:b/>
          <w:sz w:val="32"/>
          <w:szCs w:val="21"/>
        </w:rPr>
        <w:t>保险单中</w:t>
      </w:r>
      <w:r w:rsidR="00BB69CF">
        <w:rPr>
          <w:rFonts w:ascii="仿宋_GB2312" w:eastAsia="仿宋_GB2312" w:hAnsi="宋体" w:hint="eastAsia"/>
          <w:b/>
          <w:sz w:val="32"/>
          <w:szCs w:val="21"/>
        </w:rPr>
        <w:t>载明</w:t>
      </w:r>
      <w:r w:rsidRPr="00BB69CF">
        <w:rPr>
          <w:rFonts w:ascii="仿宋_GB2312" w:eastAsia="仿宋_GB2312" w:hAnsi="宋体" w:hint="eastAsia"/>
          <w:b/>
          <w:sz w:val="32"/>
          <w:szCs w:val="21"/>
        </w:rPr>
        <w:t>。</w:t>
      </w:r>
    </w:p>
    <w:p w14:paraId="6DA9938A" w14:textId="77777777" w:rsidR="0054485A" w:rsidRPr="00BB69CF" w:rsidRDefault="0054485A"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本保险合同的责任限额包括个人责任限额和累计责任限额。</w:t>
      </w:r>
    </w:p>
    <w:p w14:paraId="1D8DF678" w14:textId="2EE8A36C" w:rsidR="006579BC" w:rsidRPr="00BB69CF" w:rsidRDefault="006579BC" w:rsidP="006579BC">
      <w:pPr>
        <w:adjustRightInd w:val="0"/>
        <w:snapToGrid w:val="0"/>
        <w:spacing w:line="600" w:lineRule="exact"/>
        <w:ind w:firstLineChars="200" w:firstLine="643"/>
        <w:rPr>
          <w:rFonts w:ascii="仿宋_GB2312" w:eastAsia="仿宋_GB2312" w:hAnsi="宋体"/>
          <w:b/>
          <w:sz w:val="32"/>
          <w:szCs w:val="21"/>
        </w:rPr>
      </w:pPr>
      <w:r w:rsidRPr="00BB69CF">
        <w:rPr>
          <w:rFonts w:ascii="仿宋_GB2312" w:eastAsia="仿宋_GB2312" w:hAnsi="宋体" w:hint="eastAsia"/>
          <w:b/>
          <w:sz w:val="32"/>
          <w:szCs w:val="21"/>
        </w:rPr>
        <w:t>个人责任限额是指在保险期间内保险人对每一医务人</w:t>
      </w:r>
      <w:r w:rsidRPr="00BB69CF">
        <w:rPr>
          <w:rFonts w:ascii="仿宋_GB2312" w:eastAsia="仿宋_GB2312" w:hAnsi="宋体" w:hint="eastAsia"/>
          <w:b/>
          <w:sz w:val="32"/>
          <w:szCs w:val="21"/>
        </w:rPr>
        <w:lastRenderedPageBreak/>
        <w:t>员的最高赔偿限额；累计责任限额是适用于所有医务人员责任限额的总和。</w:t>
      </w:r>
    </w:p>
    <w:p w14:paraId="35D4B964" w14:textId="0B8E34A3" w:rsidR="00BA381E" w:rsidRPr="00BB69CF" w:rsidRDefault="00BA381E" w:rsidP="00BA381E">
      <w:pPr>
        <w:adjustRightInd w:val="0"/>
        <w:snapToGrid w:val="0"/>
        <w:spacing w:line="600" w:lineRule="exact"/>
        <w:ind w:firstLineChars="200" w:firstLine="643"/>
        <w:rPr>
          <w:rFonts w:ascii="仿宋_GB2312" w:eastAsia="仿宋_GB2312" w:hAnsi="宋体"/>
          <w:b/>
          <w:sz w:val="32"/>
          <w:szCs w:val="21"/>
        </w:rPr>
      </w:pPr>
      <w:r w:rsidRPr="00BB69CF">
        <w:rPr>
          <w:rFonts w:ascii="楷体_GB2312" w:eastAsia="楷体_GB2312" w:cs="宋体" w:hint="eastAsia"/>
          <w:b/>
          <w:sz w:val="32"/>
          <w:szCs w:val="32"/>
        </w:rPr>
        <w:t>第</w:t>
      </w:r>
      <w:r w:rsidR="00F476C4">
        <w:rPr>
          <w:rFonts w:ascii="楷体_GB2312" w:eastAsia="楷体_GB2312" w:cs="宋体" w:hint="eastAsia"/>
          <w:b/>
          <w:sz w:val="32"/>
          <w:szCs w:val="32"/>
        </w:rPr>
        <w:t>七</w:t>
      </w:r>
      <w:r w:rsidRPr="00BB69CF">
        <w:rPr>
          <w:rFonts w:ascii="楷体_GB2312" w:eastAsia="楷体_GB2312" w:cs="宋体" w:hint="eastAsia"/>
          <w:b/>
          <w:sz w:val="32"/>
          <w:szCs w:val="32"/>
        </w:rPr>
        <w:t>条</w:t>
      </w:r>
      <w:r w:rsidRPr="00BB69CF">
        <w:rPr>
          <w:rFonts w:ascii="仿宋_GB2312" w:eastAsia="仿宋_GB2312" w:hAnsi="宋体" w:hint="eastAsia"/>
          <w:b/>
          <w:sz w:val="32"/>
          <w:szCs w:val="21"/>
        </w:rPr>
        <w:t xml:space="preserve"> </w:t>
      </w:r>
      <w:r w:rsidR="008C30C6" w:rsidRPr="00BB69CF">
        <w:rPr>
          <w:rFonts w:ascii="仿宋_GB2312" w:eastAsia="仿宋_GB2312" w:hAnsi="宋体" w:hint="eastAsia"/>
          <w:b/>
          <w:sz w:val="32"/>
          <w:szCs w:val="21"/>
        </w:rPr>
        <w:t>每次事故</w:t>
      </w:r>
      <w:r w:rsidRPr="00BB69CF">
        <w:rPr>
          <w:rFonts w:ascii="仿宋_GB2312" w:eastAsia="仿宋_GB2312" w:hAnsi="宋体" w:hint="eastAsia"/>
          <w:b/>
          <w:sz w:val="32"/>
          <w:szCs w:val="21"/>
        </w:rPr>
        <w:t>的免赔额由投保人与保险人在签订保险合同时协商确定，并</w:t>
      </w:r>
      <w:r w:rsidR="00F476C4">
        <w:rPr>
          <w:rFonts w:ascii="仿宋_GB2312" w:eastAsia="仿宋_GB2312" w:hAnsi="宋体" w:hint="eastAsia"/>
          <w:b/>
          <w:sz w:val="32"/>
          <w:szCs w:val="21"/>
        </w:rPr>
        <w:t>在</w:t>
      </w:r>
      <w:r w:rsidRPr="00BB69CF">
        <w:rPr>
          <w:rFonts w:ascii="仿宋_GB2312" w:eastAsia="仿宋_GB2312" w:hAnsi="宋体" w:hint="eastAsia"/>
          <w:b/>
          <w:sz w:val="32"/>
          <w:szCs w:val="21"/>
        </w:rPr>
        <w:t>保险单中载明。</w:t>
      </w:r>
    </w:p>
    <w:p w14:paraId="1A226DA3" w14:textId="77777777" w:rsidR="00BA381E" w:rsidRPr="00BB69CF" w:rsidRDefault="00BA381E" w:rsidP="006579BC">
      <w:pPr>
        <w:adjustRightInd w:val="0"/>
        <w:snapToGrid w:val="0"/>
        <w:spacing w:line="600" w:lineRule="exact"/>
        <w:ind w:firstLineChars="200" w:firstLine="640"/>
        <w:rPr>
          <w:rFonts w:ascii="仿宋_GB2312" w:eastAsia="仿宋_GB2312" w:hAnsi="宋体"/>
          <w:sz w:val="32"/>
          <w:szCs w:val="21"/>
        </w:rPr>
      </w:pPr>
    </w:p>
    <w:p w14:paraId="6A350B45" w14:textId="77777777" w:rsidR="006579BC" w:rsidRPr="00BB69CF" w:rsidRDefault="006579BC" w:rsidP="006579BC">
      <w:pPr>
        <w:pStyle w:val="Default"/>
        <w:snapToGrid w:val="0"/>
        <w:spacing w:line="600" w:lineRule="exact"/>
        <w:jc w:val="center"/>
        <w:rPr>
          <w:rFonts w:ascii="黑体" w:eastAsia="黑体" w:hAnsi="黑体" w:cs="宋体"/>
          <w:color w:val="auto"/>
          <w:sz w:val="32"/>
          <w:szCs w:val="32"/>
        </w:rPr>
      </w:pPr>
      <w:r w:rsidRPr="00BB69CF">
        <w:rPr>
          <w:rFonts w:ascii="黑体" w:eastAsia="黑体" w:hAnsi="黑体" w:cs="宋体" w:hint="eastAsia"/>
          <w:color w:val="auto"/>
          <w:sz w:val="32"/>
          <w:szCs w:val="32"/>
        </w:rPr>
        <w:t>保险期间</w:t>
      </w:r>
    </w:p>
    <w:p w14:paraId="0FFE4051" w14:textId="53B6FFC2" w:rsidR="006579BC" w:rsidRPr="00BB69CF" w:rsidRDefault="006579BC" w:rsidP="006579BC">
      <w:pPr>
        <w:spacing w:line="360" w:lineRule="auto"/>
        <w:ind w:firstLine="645"/>
        <w:rPr>
          <w:rFonts w:ascii="仿宋_GB2312" w:eastAsia="仿宋_GB2312" w:hAnsi="宋体"/>
          <w:sz w:val="32"/>
          <w:szCs w:val="21"/>
        </w:rPr>
      </w:pPr>
      <w:r w:rsidRPr="00BB69CF">
        <w:rPr>
          <w:rFonts w:ascii="楷体_GB2312" w:eastAsia="楷体_GB2312" w:cs="宋体" w:hint="eastAsia"/>
          <w:b/>
          <w:sz w:val="32"/>
          <w:szCs w:val="32"/>
        </w:rPr>
        <w:t>第</w:t>
      </w:r>
      <w:r w:rsidR="00F476C4">
        <w:rPr>
          <w:rFonts w:ascii="楷体_GB2312" w:eastAsia="楷体_GB2312" w:cs="宋体" w:hint="eastAsia"/>
          <w:b/>
          <w:sz w:val="32"/>
          <w:szCs w:val="32"/>
        </w:rPr>
        <w:t>八</w:t>
      </w:r>
      <w:r w:rsidRPr="00BB69CF">
        <w:rPr>
          <w:rFonts w:ascii="楷体_GB2312" w:eastAsia="楷体_GB2312" w:cs="宋体" w:hint="eastAsia"/>
          <w:b/>
          <w:sz w:val="32"/>
          <w:szCs w:val="32"/>
        </w:rPr>
        <w:t>条</w:t>
      </w:r>
      <w:r w:rsidRPr="00BB69CF">
        <w:rPr>
          <w:rFonts w:asciiTheme="minorEastAsia" w:hAnsiTheme="minorEastAsia" w:hint="eastAsia"/>
          <w:b/>
          <w:bCs/>
          <w:sz w:val="24"/>
          <w:szCs w:val="24"/>
        </w:rPr>
        <w:t xml:space="preserve"> </w:t>
      </w:r>
      <w:r w:rsidR="000466B3" w:rsidRPr="00BB69CF">
        <w:rPr>
          <w:rFonts w:ascii="仿宋_GB2312" w:eastAsia="仿宋_GB2312" w:hAnsi="宋体" w:hint="eastAsia"/>
          <w:sz w:val="32"/>
          <w:szCs w:val="21"/>
        </w:rPr>
        <w:t>除另有约定外，</w:t>
      </w:r>
      <w:r w:rsidRPr="00BB69CF">
        <w:rPr>
          <w:rFonts w:ascii="仿宋_GB2312" w:eastAsia="仿宋_GB2312" w:hAnsi="宋体"/>
          <w:sz w:val="32"/>
          <w:szCs w:val="21"/>
        </w:rPr>
        <w:t>本</w:t>
      </w:r>
      <w:r w:rsidR="00F71F0F" w:rsidRPr="00BB69CF">
        <w:rPr>
          <w:rFonts w:ascii="仿宋_GB2312" w:eastAsia="仿宋_GB2312" w:hAnsi="宋体" w:hint="eastAsia"/>
          <w:sz w:val="32"/>
          <w:szCs w:val="21"/>
        </w:rPr>
        <w:t>附加险</w:t>
      </w:r>
      <w:r w:rsidRPr="00BB69CF">
        <w:rPr>
          <w:rFonts w:ascii="仿宋_GB2312" w:eastAsia="仿宋_GB2312" w:hAnsi="宋体"/>
          <w:sz w:val="32"/>
          <w:szCs w:val="21"/>
        </w:rPr>
        <w:t>保险期间</w:t>
      </w:r>
      <w:r w:rsidR="009979C3" w:rsidRPr="00BB69CF">
        <w:rPr>
          <w:rFonts w:ascii="仿宋_GB2312" w:eastAsia="仿宋_GB2312" w:hAnsi="宋体" w:hint="eastAsia"/>
          <w:sz w:val="32"/>
          <w:szCs w:val="21"/>
        </w:rPr>
        <w:t>与主险保险期间一致</w:t>
      </w:r>
      <w:r w:rsidRPr="00BB69CF">
        <w:rPr>
          <w:rFonts w:ascii="仿宋_GB2312" w:eastAsia="仿宋_GB2312" w:hAnsi="宋体"/>
          <w:sz w:val="32"/>
          <w:szCs w:val="21"/>
        </w:rPr>
        <w:t>。</w:t>
      </w:r>
    </w:p>
    <w:p w14:paraId="27F62CA2" w14:textId="77777777" w:rsidR="006579BC" w:rsidRPr="00BB69CF" w:rsidRDefault="006579BC" w:rsidP="006579BC">
      <w:pPr>
        <w:pStyle w:val="Default"/>
        <w:snapToGrid w:val="0"/>
        <w:spacing w:line="600" w:lineRule="exact"/>
        <w:jc w:val="center"/>
        <w:rPr>
          <w:rFonts w:ascii="黑体" w:eastAsia="黑体" w:hAnsi="黑体" w:cs="宋体"/>
          <w:color w:val="auto"/>
          <w:sz w:val="32"/>
          <w:szCs w:val="32"/>
        </w:rPr>
      </w:pPr>
      <w:r w:rsidRPr="00BB69CF">
        <w:rPr>
          <w:rFonts w:ascii="黑体" w:eastAsia="黑体" w:hAnsi="黑体" w:cs="宋体" w:hint="eastAsia"/>
          <w:color w:val="auto"/>
          <w:sz w:val="32"/>
          <w:szCs w:val="32"/>
        </w:rPr>
        <w:t>保险人义务</w:t>
      </w:r>
    </w:p>
    <w:p w14:paraId="6A120789" w14:textId="4ABCAC09" w:rsidR="006579BC" w:rsidRPr="00BB69CF" w:rsidRDefault="006579BC" w:rsidP="006579BC">
      <w:pPr>
        <w:spacing w:line="360" w:lineRule="auto"/>
        <w:ind w:firstLine="645"/>
        <w:rPr>
          <w:rFonts w:ascii="仿宋_GB2312" w:eastAsia="仿宋_GB2312" w:hAnsi="宋体"/>
          <w:sz w:val="32"/>
          <w:szCs w:val="21"/>
        </w:rPr>
      </w:pPr>
      <w:r w:rsidRPr="00BB69CF">
        <w:rPr>
          <w:rFonts w:ascii="楷体_GB2312" w:eastAsia="楷体_GB2312" w:cs="宋体" w:hint="eastAsia"/>
          <w:b/>
          <w:sz w:val="32"/>
          <w:szCs w:val="32"/>
        </w:rPr>
        <w:t>第</w:t>
      </w:r>
      <w:r w:rsidR="00F476C4">
        <w:rPr>
          <w:rFonts w:ascii="楷体_GB2312" w:eastAsia="楷体_GB2312" w:cs="宋体" w:hint="eastAsia"/>
          <w:b/>
          <w:sz w:val="32"/>
          <w:szCs w:val="32"/>
        </w:rPr>
        <w:t>九</w:t>
      </w:r>
      <w:r w:rsidRPr="00BB69CF">
        <w:rPr>
          <w:rFonts w:ascii="楷体_GB2312" w:eastAsia="楷体_GB2312" w:cs="宋体" w:hint="eastAsia"/>
          <w:b/>
          <w:sz w:val="32"/>
          <w:szCs w:val="32"/>
        </w:rPr>
        <w:t>条</w:t>
      </w:r>
      <w:r w:rsidRPr="00BB69CF">
        <w:rPr>
          <w:rFonts w:asciiTheme="minorEastAsia" w:hAnsiTheme="minorEastAsia" w:hint="eastAsia"/>
          <w:b/>
          <w:bCs/>
          <w:sz w:val="24"/>
          <w:szCs w:val="24"/>
        </w:rPr>
        <w:t xml:space="preserve"> </w:t>
      </w:r>
      <w:r w:rsidRPr="00BB69CF">
        <w:rPr>
          <w:rFonts w:ascii="仿宋_GB2312" w:eastAsia="仿宋_GB2312" w:hAnsi="宋体" w:hint="eastAsia"/>
          <w:sz w:val="32"/>
          <w:szCs w:val="21"/>
        </w:rPr>
        <w:t>保险人收到被保险人的索赔请求后，应当按下列约定及时作出核定：</w:t>
      </w:r>
    </w:p>
    <w:p w14:paraId="50B800EA" w14:textId="77777777" w:rsidR="006579BC" w:rsidRPr="00BB69CF" w:rsidRDefault="006579BC" w:rsidP="006579BC">
      <w:pPr>
        <w:spacing w:line="360" w:lineRule="auto"/>
        <w:rPr>
          <w:rFonts w:ascii="仿宋_GB2312" w:eastAsia="仿宋_GB2312" w:hAnsi="宋体"/>
          <w:sz w:val="32"/>
          <w:szCs w:val="21"/>
        </w:rPr>
      </w:pPr>
      <w:r w:rsidRPr="00BB69CF">
        <w:rPr>
          <w:rFonts w:ascii="仿宋_GB2312" w:eastAsia="仿宋_GB2312" w:hAnsi="宋体" w:hint="eastAsia"/>
          <w:sz w:val="32"/>
          <w:szCs w:val="21"/>
        </w:rPr>
        <w:t xml:space="preserve">　　（一）保险人应根据事故性质、损失情况，及时向被保险人提供索赔须知；审核索赔材料后认为有关的证明和资料不完整的，应当及时通知被保险人补充提供有关的证明和资料。</w:t>
      </w:r>
    </w:p>
    <w:p w14:paraId="3E07EB4C" w14:textId="77777777" w:rsidR="006579BC" w:rsidRPr="00BB69CF" w:rsidRDefault="006579BC" w:rsidP="006579BC">
      <w:pPr>
        <w:spacing w:line="360" w:lineRule="auto"/>
        <w:ind w:firstLine="645"/>
        <w:rPr>
          <w:rFonts w:ascii="仿宋_GB2312" w:eastAsia="仿宋_GB2312" w:hAnsi="宋体"/>
          <w:sz w:val="32"/>
          <w:szCs w:val="21"/>
        </w:rPr>
      </w:pPr>
      <w:r w:rsidRPr="00BB69CF">
        <w:rPr>
          <w:rFonts w:ascii="仿宋_GB2312" w:eastAsia="仿宋_GB2312" w:hAnsi="宋体" w:hint="eastAsia"/>
          <w:sz w:val="32"/>
          <w:szCs w:val="21"/>
        </w:rPr>
        <w:t>（二）在被保险人提供了各种必要单证后，保险人应当迅速审查核定，并将核定结果及时通知被保险人。</w:t>
      </w:r>
    </w:p>
    <w:p w14:paraId="50DA97BA" w14:textId="77777777" w:rsidR="006579BC" w:rsidRPr="00BB69CF" w:rsidRDefault="006579BC" w:rsidP="006579BC">
      <w:pPr>
        <w:spacing w:line="360" w:lineRule="auto"/>
        <w:ind w:firstLine="645"/>
        <w:rPr>
          <w:rFonts w:ascii="仿宋_GB2312" w:eastAsia="仿宋_GB2312" w:hAnsi="宋体"/>
          <w:sz w:val="32"/>
          <w:szCs w:val="21"/>
        </w:rPr>
      </w:pPr>
      <w:r w:rsidRPr="00BB69CF">
        <w:rPr>
          <w:rFonts w:ascii="仿宋_GB2312" w:eastAsia="仿宋_GB2312" w:hAnsi="宋体" w:hint="eastAsia"/>
          <w:sz w:val="32"/>
          <w:szCs w:val="21"/>
        </w:rPr>
        <w:t>（三）对属于保险责任的，保险人应在与被保险人达成赔偿协议后十日内支付赔款。</w:t>
      </w:r>
    </w:p>
    <w:p w14:paraId="6CFBA198" w14:textId="4320A2BF" w:rsidR="006579BC" w:rsidRPr="00BB69CF" w:rsidRDefault="006579BC" w:rsidP="006579BC">
      <w:pPr>
        <w:spacing w:line="360" w:lineRule="auto"/>
        <w:ind w:firstLine="645"/>
        <w:rPr>
          <w:rFonts w:asciiTheme="minorEastAsia" w:hAnsiTheme="minorEastAsia"/>
          <w:sz w:val="24"/>
          <w:szCs w:val="24"/>
        </w:rPr>
      </w:pPr>
      <w:r w:rsidRPr="00BB69CF">
        <w:rPr>
          <w:rFonts w:ascii="楷体_GB2312" w:eastAsia="楷体_GB2312" w:cs="宋体" w:hint="eastAsia"/>
          <w:b/>
          <w:sz w:val="32"/>
          <w:szCs w:val="32"/>
        </w:rPr>
        <w:t xml:space="preserve">第十条 </w:t>
      </w:r>
      <w:r w:rsidRPr="00BB69CF">
        <w:rPr>
          <w:rFonts w:ascii="仿宋_GB2312" w:eastAsia="仿宋_GB2312" w:hAnsi="宋体" w:hint="eastAsia"/>
          <w:sz w:val="32"/>
          <w:szCs w:val="21"/>
        </w:rPr>
        <w:t>保险人对在办理保险业务中知道的投保人、被保险人的业务和财产情况及个人隐私，负有保密的义务。</w:t>
      </w:r>
    </w:p>
    <w:p w14:paraId="0C733B0F" w14:textId="77777777" w:rsidR="006579BC" w:rsidRPr="00BB69CF" w:rsidRDefault="006579BC" w:rsidP="006579BC">
      <w:pPr>
        <w:pStyle w:val="Default"/>
        <w:snapToGrid w:val="0"/>
        <w:spacing w:line="600" w:lineRule="exact"/>
        <w:jc w:val="center"/>
        <w:rPr>
          <w:rFonts w:ascii="黑体" w:eastAsia="黑体" w:hAnsi="黑体" w:cs="宋体"/>
          <w:color w:val="auto"/>
          <w:sz w:val="32"/>
          <w:szCs w:val="32"/>
        </w:rPr>
      </w:pPr>
      <w:r w:rsidRPr="00BB69CF">
        <w:rPr>
          <w:rFonts w:ascii="黑体" w:eastAsia="黑体" w:hAnsi="黑体" w:cs="宋体" w:hint="eastAsia"/>
          <w:color w:val="auto"/>
          <w:sz w:val="32"/>
          <w:szCs w:val="32"/>
        </w:rPr>
        <w:t>投保人、被保险人义务</w:t>
      </w:r>
    </w:p>
    <w:p w14:paraId="3BAD6539" w14:textId="4A4775E6" w:rsidR="006579BC" w:rsidRPr="00BB69CF" w:rsidRDefault="006579BC" w:rsidP="006579BC">
      <w:pPr>
        <w:spacing w:line="360" w:lineRule="auto"/>
        <w:ind w:firstLine="645"/>
        <w:rPr>
          <w:rFonts w:ascii="仿宋_GB2312" w:eastAsia="仿宋_GB2312" w:hAnsi="宋体"/>
          <w:b/>
          <w:sz w:val="32"/>
          <w:szCs w:val="21"/>
        </w:rPr>
      </w:pPr>
      <w:r w:rsidRPr="00BB69CF">
        <w:rPr>
          <w:rFonts w:ascii="楷体_GB2312" w:eastAsia="楷体_GB2312" w:cs="宋体" w:hint="eastAsia"/>
          <w:b/>
          <w:sz w:val="32"/>
          <w:szCs w:val="32"/>
        </w:rPr>
        <w:lastRenderedPageBreak/>
        <w:t>第十</w:t>
      </w:r>
      <w:r w:rsidR="00F476C4">
        <w:rPr>
          <w:rFonts w:ascii="楷体_GB2312" w:eastAsia="楷体_GB2312" w:cs="宋体" w:hint="eastAsia"/>
          <w:b/>
          <w:sz w:val="32"/>
          <w:szCs w:val="32"/>
        </w:rPr>
        <w:t>一</w:t>
      </w:r>
      <w:r w:rsidRPr="00BB69CF">
        <w:rPr>
          <w:rFonts w:ascii="楷体_GB2312" w:eastAsia="楷体_GB2312" w:cs="宋体" w:hint="eastAsia"/>
          <w:b/>
          <w:sz w:val="32"/>
          <w:szCs w:val="32"/>
        </w:rPr>
        <w:t>条</w:t>
      </w:r>
      <w:r w:rsidRPr="00BB69CF">
        <w:rPr>
          <w:rFonts w:ascii="仿宋_GB2312" w:eastAsia="仿宋_GB2312" w:hAnsi="宋体" w:hint="eastAsia"/>
          <w:sz w:val="32"/>
          <w:szCs w:val="21"/>
        </w:rPr>
        <w:t xml:space="preserve"> </w:t>
      </w:r>
      <w:r w:rsidRPr="00BB69CF">
        <w:rPr>
          <w:rFonts w:ascii="仿宋_GB2312" w:eastAsia="仿宋_GB2312" w:hAnsi="宋体" w:hint="eastAsia"/>
          <w:b/>
          <w:sz w:val="32"/>
          <w:szCs w:val="21"/>
        </w:rPr>
        <w:t>投保人应如实填写投保单并回答保险人提出的询问，向保险人提供医务人员清单，履行如实告知义务。</w:t>
      </w:r>
    </w:p>
    <w:p w14:paraId="06110D15" w14:textId="55789AE5" w:rsidR="006579BC" w:rsidRPr="00BB69CF" w:rsidRDefault="006579BC" w:rsidP="006579BC">
      <w:pPr>
        <w:spacing w:line="360" w:lineRule="auto"/>
        <w:ind w:firstLine="645"/>
        <w:rPr>
          <w:rFonts w:ascii="仿宋_GB2312" w:eastAsia="仿宋_GB2312" w:hAnsi="宋体"/>
          <w:b/>
          <w:sz w:val="32"/>
          <w:szCs w:val="21"/>
        </w:rPr>
      </w:pPr>
      <w:r w:rsidRPr="00BB69CF">
        <w:rPr>
          <w:rFonts w:ascii="仿宋_GB2312" w:eastAsia="仿宋_GB2312" w:hAnsi="宋体" w:hint="eastAsia"/>
          <w:b/>
          <w:sz w:val="32"/>
          <w:szCs w:val="21"/>
        </w:rPr>
        <w:t>投保人未能提供医务人员清单的，保险人按照累计责任限额除以投保时医疗机构所有医务人员人数确定个人责任限额。</w:t>
      </w:r>
      <w:r w:rsidR="00940F17" w:rsidRPr="00BB69CF">
        <w:rPr>
          <w:rFonts w:ascii="仿宋_GB2312" w:eastAsia="仿宋_GB2312" w:hAnsi="宋体" w:hint="eastAsia"/>
          <w:b/>
          <w:sz w:val="32"/>
          <w:szCs w:val="21"/>
        </w:rPr>
        <w:t xml:space="preserve"> </w:t>
      </w:r>
    </w:p>
    <w:p w14:paraId="572F9C25" w14:textId="604CB8AC" w:rsidR="006579BC" w:rsidRPr="00BB69CF" w:rsidRDefault="006579BC" w:rsidP="006579BC">
      <w:pPr>
        <w:spacing w:line="360" w:lineRule="auto"/>
        <w:ind w:firstLine="645"/>
        <w:rPr>
          <w:rFonts w:ascii="仿宋_GB2312" w:eastAsia="仿宋_GB2312" w:hAnsi="宋体"/>
          <w:b/>
          <w:sz w:val="32"/>
          <w:szCs w:val="21"/>
        </w:rPr>
      </w:pPr>
      <w:r w:rsidRPr="00BB69CF">
        <w:rPr>
          <w:rFonts w:ascii="楷体_GB2312" w:eastAsia="楷体_GB2312" w:cs="宋体" w:hint="eastAsia"/>
          <w:b/>
          <w:sz w:val="32"/>
          <w:szCs w:val="32"/>
        </w:rPr>
        <w:t>第十</w:t>
      </w:r>
      <w:r w:rsidR="00F476C4">
        <w:rPr>
          <w:rFonts w:ascii="楷体_GB2312" w:eastAsia="楷体_GB2312" w:cs="宋体" w:hint="eastAsia"/>
          <w:b/>
          <w:sz w:val="32"/>
          <w:szCs w:val="32"/>
        </w:rPr>
        <w:t>二</w:t>
      </w:r>
      <w:r w:rsidRPr="00BB69CF">
        <w:rPr>
          <w:rFonts w:ascii="楷体_GB2312" w:eastAsia="楷体_GB2312" w:cs="宋体" w:hint="eastAsia"/>
          <w:b/>
          <w:sz w:val="32"/>
          <w:szCs w:val="32"/>
        </w:rPr>
        <w:t>条</w:t>
      </w:r>
      <w:r w:rsidRPr="00BB69CF">
        <w:rPr>
          <w:rFonts w:ascii="仿宋_GB2312" w:eastAsia="仿宋_GB2312" w:hAnsi="宋体"/>
          <w:b/>
          <w:sz w:val="32"/>
          <w:szCs w:val="21"/>
        </w:rPr>
        <w:t xml:space="preserve"> 除另有约定外，投保人应当在保险合同成立时一次</w:t>
      </w:r>
      <w:r w:rsidR="000B69D0" w:rsidRPr="00BB69CF">
        <w:rPr>
          <w:rFonts w:ascii="仿宋_GB2312" w:eastAsia="仿宋_GB2312" w:hAnsi="宋体" w:hint="eastAsia"/>
          <w:b/>
          <w:sz w:val="32"/>
          <w:szCs w:val="21"/>
        </w:rPr>
        <w:t>性</w:t>
      </w:r>
      <w:r w:rsidR="000B69D0" w:rsidRPr="00BB69CF">
        <w:rPr>
          <w:rFonts w:ascii="仿宋_GB2312" w:eastAsia="仿宋_GB2312" w:hint="eastAsia"/>
          <w:b/>
          <w:sz w:val="32"/>
          <w:szCs w:val="32"/>
        </w:rPr>
        <w:t>足额交缴清</w:t>
      </w:r>
      <w:r w:rsidRPr="00BB69CF">
        <w:rPr>
          <w:rFonts w:ascii="仿宋_GB2312" w:eastAsia="仿宋_GB2312" w:hAnsi="宋体" w:hint="eastAsia"/>
          <w:b/>
          <w:sz w:val="32"/>
          <w:szCs w:val="21"/>
        </w:rPr>
        <w:t>保险费。保险费</w:t>
      </w:r>
      <w:r w:rsidR="000B69D0" w:rsidRPr="00BB69CF">
        <w:rPr>
          <w:rFonts w:ascii="仿宋_GB2312" w:eastAsia="仿宋_GB2312" w:hint="eastAsia"/>
          <w:b/>
          <w:sz w:val="32"/>
          <w:szCs w:val="32"/>
        </w:rPr>
        <w:t>一次性足额缴清前</w:t>
      </w:r>
      <w:r w:rsidRPr="00BB69CF">
        <w:rPr>
          <w:rFonts w:ascii="仿宋_GB2312" w:eastAsia="仿宋_GB2312" w:hAnsi="宋体" w:hint="eastAsia"/>
          <w:b/>
          <w:sz w:val="32"/>
          <w:szCs w:val="21"/>
        </w:rPr>
        <w:t>发生的保险事故，保险人不承担赔偿责任。</w:t>
      </w:r>
    </w:p>
    <w:p w14:paraId="58861626" w14:textId="3D77087F" w:rsidR="006579BC" w:rsidRPr="00BB69CF" w:rsidRDefault="006579BC" w:rsidP="006579BC">
      <w:pPr>
        <w:spacing w:line="360" w:lineRule="auto"/>
        <w:ind w:firstLine="645"/>
        <w:rPr>
          <w:rFonts w:ascii="仿宋_GB2312" w:eastAsia="仿宋_GB2312" w:hAnsi="宋体"/>
          <w:sz w:val="32"/>
          <w:szCs w:val="21"/>
        </w:rPr>
      </w:pPr>
      <w:r w:rsidRPr="00BB69CF">
        <w:rPr>
          <w:rFonts w:ascii="楷体_GB2312" w:eastAsia="楷体_GB2312" w:cs="宋体" w:hint="eastAsia"/>
          <w:b/>
          <w:sz w:val="32"/>
          <w:szCs w:val="32"/>
        </w:rPr>
        <w:t>第十</w:t>
      </w:r>
      <w:r w:rsidR="00F476C4">
        <w:rPr>
          <w:rFonts w:ascii="楷体_GB2312" w:eastAsia="楷体_GB2312" w:cs="宋体" w:hint="eastAsia"/>
          <w:b/>
          <w:sz w:val="32"/>
          <w:szCs w:val="32"/>
        </w:rPr>
        <w:t>三</w:t>
      </w:r>
      <w:r w:rsidRPr="00BB69CF">
        <w:rPr>
          <w:rFonts w:ascii="楷体_GB2312" w:eastAsia="楷体_GB2312" w:cs="宋体" w:hint="eastAsia"/>
          <w:b/>
          <w:sz w:val="32"/>
          <w:szCs w:val="32"/>
        </w:rPr>
        <w:t>条</w:t>
      </w:r>
      <w:r w:rsidRPr="00BB69CF">
        <w:rPr>
          <w:rFonts w:ascii="仿宋_GB2312" w:eastAsia="仿宋_GB2312" w:hAnsi="宋体" w:hint="eastAsia"/>
          <w:sz w:val="32"/>
          <w:szCs w:val="21"/>
        </w:rPr>
        <w:t xml:space="preserve"> </w:t>
      </w:r>
      <w:r w:rsidRPr="00BB69CF">
        <w:rPr>
          <w:rFonts w:ascii="仿宋_GB2312" w:eastAsia="仿宋_GB2312" w:hAnsi="宋体" w:hint="eastAsia"/>
          <w:b/>
          <w:sz w:val="32"/>
          <w:szCs w:val="21"/>
        </w:rPr>
        <w:t>被保险人应严格遵守国家法律、法规、部门规章和诊疗护理规范、常规，采取合理的预防措施，避免或者减少责任事故的发生。</w:t>
      </w:r>
    </w:p>
    <w:p w14:paraId="2B0CA06C" w14:textId="77777777" w:rsidR="006579BC" w:rsidRPr="00BB69CF" w:rsidRDefault="006579BC" w:rsidP="006579BC">
      <w:pPr>
        <w:spacing w:line="360" w:lineRule="auto"/>
        <w:ind w:firstLine="645"/>
        <w:rPr>
          <w:rFonts w:ascii="仿宋_GB2312" w:eastAsia="仿宋_GB2312" w:hAnsi="宋体"/>
          <w:b/>
          <w:sz w:val="32"/>
          <w:szCs w:val="21"/>
        </w:rPr>
      </w:pPr>
      <w:r w:rsidRPr="00BB69CF">
        <w:rPr>
          <w:rFonts w:ascii="仿宋_GB2312" w:eastAsia="仿宋_GB2312" w:hAnsi="宋体" w:hint="eastAsia"/>
          <w:b/>
          <w:sz w:val="32"/>
          <w:szCs w:val="21"/>
        </w:rPr>
        <w:t>发生保险责任范围内的事故时，被保险人应尽力采取必要的措施，防止或减少损失。</w:t>
      </w:r>
    </w:p>
    <w:p w14:paraId="1E73294D" w14:textId="77777777" w:rsidR="006579BC" w:rsidRPr="00BB69CF" w:rsidRDefault="006579BC" w:rsidP="006579BC">
      <w:pPr>
        <w:spacing w:line="360" w:lineRule="auto"/>
        <w:ind w:firstLine="645"/>
        <w:rPr>
          <w:rFonts w:ascii="仿宋_GB2312" w:eastAsia="仿宋_GB2312" w:hAnsi="宋体"/>
          <w:b/>
          <w:sz w:val="32"/>
          <w:szCs w:val="21"/>
        </w:rPr>
      </w:pPr>
      <w:r w:rsidRPr="00BB69CF">
        <w:rPr>
          <w:rFonts w:ascii="仿宋_GB2312" w:eastAsia="仿宋_GB2312" w:hAnsi="宋体" w:hint="eastAsia"/>
          <w:b/>
          <w:sz w:val="32"/>
          <w:szCs w:val="21"/>
        </w:rPr>
        <w:t>被保险人未遵守上述约定而导致保险事故的，保险人有权拒绝赔偿；被保险人未遵守上述约定而导致保险事故损失扩大的，保险人对扩大部分有权拒绝赔偿。</w:t>
      </w:r>
    </w:p>
    <w:p w14:paraId="43042F30" w14:textId="4A346864" w:rsidR="006579BC" w:rsidRPr="00BB69CF" w:rsidRDefault="006579BC" w:rsidP="006579BC">
      <w:pPr>
        <w:spacing w:line="360" w:lineRule="auto"/>
        <w:ind w:firstLine="645"/>
        <w:rPr>
          <w:rFonts w:ascii="仿宋_GB2312" w:eastAsia="仿宋_GB2312" w:hAnsi="宋体"/>
          <w:b/>
          <w:sz w:val="32"/>
          <w:szCs w:val="21"/>
        </w:rPr>
      </w:pPr>
      <w:r w:rsidRPr="00BB69CF">
        <w:rPr>
          <w:rFonts w:ascii="楷体_GB2312" w:eastAsia="楷体_GB2312" w:cs="宋体" w:hint="eastAsia"/>
          <w:b/>
          <w:sz w:val="32"/>
          <w:szCs w:val="32"/>
        </w:rPr>
        <w:t>第十</w:t>
      </w:r>
      <w:r w:rsidR="00F476C4">
        <w:rPr>
          <w:rFonts w:ascii="楷体_GB2312" w:eastAsia="楷体_GB2312" w:cs="宋体" w:hint="eastAsia"/>
          <w:b/>
          <w:sz w:val="32"/>
          <w:szCs w:val="32"/>
        </w:rPr>
        <w:t>四</w:t>
      </w:r>
      <w:r w:rsidRPr="00BB69CF">
        <w:rPr>
          <w:rFonts w:ascii="楷体_GB2312" w:eastAsia="楷体_GB2312" w:cs="宋体" w:hint="eastAsia"/>
          <w:b/>
          <w:sz w:val="32"/>
          <w:szCs w:val="32"/>
        </w:rPr>
        <w:t>条</w:t>
      </w:r>
      <w:r w:rsidRPr="00BB69CF">
        <w:rPr>
          <w:rFonts w:ascii="仿宋_GB2312" w:eastAsia="仿宋_GB2312" w:hAnsi="宋体" w:hint="eastAsia"/>
          <w:sz w:val="32"/>
          <w:szCs w:val="21"/>
        </w:rPr>
        <w:t xml:space="preserve"> </w:t>
      </w:r>
      <w:r w:rsidRPr="00BB69CF">
        <w:rPr>
          <w:rFonts w:ascii="仿宋_GB2312" w:eastAsia="仿宋_GB2312" w:hAnsi="宋体" w:hint="eastAsia"/>
          <w:b/>
          <w:sz w:val="32"/>
          <w:szCs w:val="21"/>
        </w:rPr>
        <w:t>发生保险责任范围内的事故时，</w:t>
      </w:r>
      <w:r w:rsidR="00EF049F" w:rsidRPr="00BB69CF">
        <w:rPr>
          <w:rFonts w:ascii="仿宋_GB2312" w:eastAsia="仿宋_GB2312" w:hAnsi="宋体" w:hint="eastAsia"/>
          <w:b/>
          <w:sz w:val="32"/>
          <w:szCs w:val="21"/>
        </w:rPr>
        <w:t>被保险人应</w:t>
      </w:r>
      <w:r w:rsidRPr="00BB69CF">
        <w:rPr>
          <w:rFonts w:ascii="仿宋_GB2312" w:eastAsia="仿宋_GB2312" w:hAnsi="宋体" w:hint="eastAsia"/>
          <w:b/>
          <w:sz w:val="32"/>
          <w:szCs w:val="21"/>
        </w:rPr>
        <w:t>立即通知保险人，并书面说明事故发生的原因、经过及损失程度。</w:t>
      </w:r>
    </w:p>
    <w:p w14:paraId="12931178" w14:textId="77777777" w:rsidR="006579BC" w:rsidRPr="00BB69CF" w:rsidRDefault="006579BC" w:rsidP="006579BC">
      <w:pPr>
        <w:spacing w:line="360" w:lineRule="auto"/>
        <w:ind w:firstLine="645"/>
        <w:rPr>
          <w:rFonts w:ascii="仿宋_GB2312" w:eastAsia="仿宋_GB2312" w:hAnsi="宋体"/>
          <w:b/>
          <w:sz w:val="32"/>
          <w:szCs w:val="21"/>
        </w:rPr>
      </w:pPr>
      <w:r w:rsidRPr="00BB69CF">
        <w:rPr>
          <w:rFonts w:ascii="仿宋_GB2312" w:eastAsia="仿宋_GB2312" w:hAnsi="宋体" w:hint="eastAsia"/>
          <w:b/>
          <w:sz w:val="32"/>
          <w:szCs w:val="21"/>
        </w:rPr>
        <w:t>被保险人获悉可能会被提起诉讼时，或在接到法院传票或其他法律文书后，应立即以书面形式通知保险人。</w:t>
      </w:r>
    </w:p>
    <w:p w14:paraId="2F11D195" w14:textId="22B499B6" w:rsidR="006579BC" w:rsidRPr="00BB69CF" w:rsidRDefault="006579BC" w:rsidP="006579BC">
      <w:pPr>
        <w:spacing w:line="360" w:lineRule="auto"/>
        <w:ind w:firstLine="645"/>
        <w:rPr>
          <w:rFonts w:ascii="仿宋_GB2312" w:eastAsia="仿宋_GB2312" w:hAnsi="宋体"/>
          <w:b/>
          <w:sz w:val="32"/>
          <w:szCs w:val="21"/>
        </w:rPr>
      </w:pPr>
      <w:r w:rsidRPr="00BB69CF">
        <w:rPr>
          <w:rFonts w:ascii="仿宋_GB2312" w:eastAsia="仿宋_GB2312" w:hAnsi="宋体" w:hint="eastAsia"/>
          <w:b/>
          <w:sz w:val="32"/>
          <w:szCs w:val="21"/>
        </w:rPr>
        <w:t>被保险人不履行上述约定</w:t>
      </w:r>
      <w:r w:rsidR="00EF049F" w:rsidRPr="00BB69CF">
        <w:rPr>
          <w:rFonts w:ascii="仿宋_GB2312" w:eastAsia="仿宋_GB2312" w:hAnsi="宋体" w:hint="eastAsia"/>
          <w:b/>
          <w:sz w:val="32"/>
          <w:szCs w:val="21"/>
        </w:rPr>
        <w:t>的</w:t>
      </w:r>
      <w:r w:rsidRPr="00BB69CF">
        <w:rPr>
          <w:rFonts w:ascii="仿宋_GB2312" w:eastAsia="仿宋_GB2312" w:hAnsi="宋体" w:hint="eastAsia"/>
          <w:b/>
          <w:sz w:val="32"/>
          <w:szCs w:val="21"/>
        </w:rPr>
        <w:t>，保险人有权不承担赔偿责</w:t>
      </w:r>
      <w:r w:rsidRPr="00BB69CF">
        <w:rPr>
          <w:rFonts w:ascii="仿宋_GB2312" w:eastAsia="仿宋_GB2312" w:hAnsi="宋体" w:hint="eastAsia"/>
          <w:b/>
          <w:sz w:val="32"/>
          <w:szCs w:val="21"/>
        </w:rPr>
        <w:lastRenderedPageBreak/>
        <w:t>任，或从解约通知书送达投保人时解除本保险合同。</w:t>
      </w:r>
    </w:p>
    <w:p w14:paraId="59A20251" w14:textId="23CA534F" w:rsidR="006579BC" w:rsidRPr="00BB69CF" w:rsidRDefault="006579BC" w:rsidP="006579BC">
      <w:pPr>
        <w:spacing w:line="360" w:lineRule="auto"/>
        <w:ind w:firstLine="645"/>
        <w:rPr>
          <w:rFonts w:ascii="仿宋_GB2312" w:eastAsia="仿宋_GB2312" w:hAnsi="宋体"/>
          <w:b/>
          <w:sz w:val="32"/>
          <w:szCs w:val="21"/>
        </w:rPr>
      </w:pPr>
      <w:r w:rsidRPr="00BB69CF">
        <w:rPr>
          <w:rFonts w:ascii="楷体_GB2312" w:eastAsia="楷体_GB2312" w:cs="宋体" w:hint="eastAsia"/>
          <w:b/>
          <w:sz w:val="32"/>
          <w:szCs w:val="32"/>
        </w:rPr>
        <w:t>第十</w:t>
      </w:r>
      <w:r w:rsidR="00F476C4">
        <w:rPr>
          <w:rFonts w:ascii="楷体_GB2312" w:eastAsia="楷体_GB2312" w:cs="宋体" w:hint="eastAsia"/>
          <w:b/>
          <w:sz w:val="32"/>
          <w:szCs w:val="32"/>
        </w:rPr>
        <w:t>五</w:t>
      </w:r>
      <w:r w:rsidRPr="00BB69CF">
        <w:rPr>
          <w:rFonts w:ascii="楷体_GB2312" w:eastAsia="楷体_GB2312" w:cs="宋体" w:hint="eastAsia"/>
          <w:b/>
          <w:sz w:val="32"/>
          <w:szCs w:val="32"/>
        </w:rPr>
        <w:t>条</w:t>
      </w:r>
      <w:r w:rsidRPr="00BB69CF">
        <w:rPr>
          <w:rFonts w:ascii="仿宋_GB2312" w:eastAsia="仿宋_GB2312" w:hAnsi="宋体" w:hint="eastAsia"/>
          <w:sz w:val="32"/>
          <w:szCs w:val="21"/>
        </w:rPr>
        <w:t xml:space="preserve"> </w:t>
      </w:r>
      <w:r w:rsidRPr="00BB69CF">
        <w:rPr>
          <w:rFonts w:ascii="仿宋_GB2312" w:eastAsia="仿宋_GB2312" w:hAnsi="宋体" w:hint="eastAsia"/>
          <w:b/>
          <w:sz w:val="32"/>
          <w:szCs w:val="21"/>
        </w:rPr>
        <w:t>发生保险责任范围内的损失，应由有关责任方负责赔偿的，被保险人应立即以书面形式向该责任方请求赔偿，并积极采取其他措施向该责任方进行索赔。</w:t>
      </w:r>
    </w:p>
    <w:p w14:paraId="373FB851" w14:textId="77777777" w:rsidR="006579BC" w:rsidRPr="00BB69CF" w:rsidRDefault="006579BC" w:rsidP="006579BC">
      <w:pPr>
        <w:spacing w:line="360" w:lineRule="auto"/>
        <w:ind w:firstLine="645"/>
        <w:rPr>
          <w:rFonts w:ascii="仿宋_GB2312" w:eastAsia="仿宋_GB2312" w:hAnsi="宋体"/>
          <w:b/>
          <w:sz w:val="32"/>
          <w:szCs w:val="21"/>
        </w:rPr>
      </w:pPr>
      <w:r w:rsidRPr="00BB69CF">
        <w:rPr>
          <w:rFonts w:ascii="仿宋_GB2312" w:eastAsia="仿宋_GB2312" w:hAnsi="宋体" w:hint="eastAsia"/>
          <w:b/>
          <w:sz w:val="32"/>
          <w:szCs w:val="21"/>
        </w:rPr>
        <w:t>保险人向有关责任方行使代位请求赔偿权利时，被保险人应当积极协助，并提供必要的文件和其所知道的有关情况。</w:t>
      </w:r>
    </w:p>
    <w:p w14:paraId="228EBB91" w14:textId="77777777" w:rsidR="006579BC" w:rsidRPr="00BB69CF" w:rsidRDefault="006579BC" w:rsidP="006579BC">
      <w:pPr>
        <w:pStyle w:val="Default"/>
        <w:snapToGrid w:val="0"/>
        <w:spacing w:line="600" w:lineRule="exact"/>
        <w:jc w:val="center"/>
        <w:rPr>
          <w:rFonts w:ascii="黑体" w:eastAsia="黑体" w:hAnsi="黑体" w:cs="宋体"/>
          <w:color w:val="auto"/>
          <w:sz w:val="32"/>
          <w:szCs w:val="32"/>
        </w:rPr>
      </w:pPr>
      <w:r w:rsidRPr="00BB69CF">
        <w:rPr>
          <w:rFonts w:ascii="黑体" w:eastAsia="黑体" w:hAnsi="黑体" w:cs="宋体" w:hint="eastAsia"/>
          <w:color w:val="auto"/>
          <w:sz w:val="32"/>
          <w:szCs w:val="32"/>
        </w:rPr>
        <w:t>赔偿处理</w:t>
      </w:r>
    </w:p>
    <w:p w14:paraId="58BE6FBC" w14:textId="01C92CEA" w:rsidR="006579BC" w:rsidRPr="00BB69CF" w:rsidRDefault="006579BC" w:rsidP="006579BC">
      <w:pPr>
        <w:spacing w:line="360" w:lineRule="auto"/>
        <w:ind w:firstLine="645"/>
        <w:rPr>
          <w:rFonts w:ascii="仿宋_GB2312" w:eastAsia="仿宋_GB2312" w:hAnsi="宋体"/>
          <w:sz w:val="32"/>
          <w:szCs w:val="21"/>
        </w:rPr>
      </w:pPr>
      <w:r w:rsidRPr="00BB69CF">
        <w:rPr>
          <w:rFonts w:ascii="楷体_GB2312" w:eastAsia="楷体_GB2312" w:cs="宋体" w:hint="eastAsia"/>
          <w:b/>
          <w:sz w:val="32"/>
          <w:szCs w:val="32"/>
        </w:rPr>
        <w:t>第十</w:t>
      </w:r>
      <w:r w:rsidR="00F476C4">
        <w:rPr>
          <w:rFonts w:ascii="楷体_GB2312" w:eastAsia="楷体_GB2312" w:cs="宋体" w:hint="eastAsia"/>
          <w:b/>
          <w:sz w:val="32"/>
          <w:szCs w:val="32"/>
        </w:rPr>
        <w:t>六</w:t>
      </w:r>
      <w:r w:rsidRPr="00BB69CF">
        <w:rPr>
          <w:rFonts w:ascii="楷体_GB2312" w:eastAsia="楷体_GB2312" w:cs="宋体" w:hint="eastAsia"/>
          <w:b/>
          <w:sz w:val="32"/>
          <w:szCs w:val="32"/>
        </w:rPr>
        <w:t>条</w:t>
      </w:r>
      <w:r w:rsidRPr="00BB69CF">
        <w:rPr>
          <w:rFonts w:ascii="仿宋_GB2312" w:eastAsia="仿宋_GB2312" w:hAnsi="宋体" w:hint="eastAsia"/>
          <w:sz w:val="32"/>
          <w:szCs w:val="21"/>
        </w:rPr>
        <w:t xml:space="preserve"> 被保险人索赔时，应当向保险人提供保险单正本、索赔申请、患病医务人员患病详细过程和病历、各种诊断单据、死亡证明</w:t>
      </w:r>
      <w:r w:rsidR="008940D2" w:rsidRPr="00BB69CF">
        <w:rPr>
          <w:rFonts w:ascii="仿宋_GB2312" w:eastAsia="仿宋_GB2312" w:hAnsi="宋体" w:hint="eastAsia"/>
          <w:sz w:val="32"/>
          <w:szCs w:val="21"/>
        </w:rPr>
        <w:t>及其他相关文件</w:t>
      </w:r>
      <w:r w:rsidRPr="00BB69CF">
        <w:rPr>
          <w:rFonts w:ascii="仿宋_GB2312" w:eastAsia="仿宋_GB2312" w:hAnsi="宋体" w:hint="eastAsia"/>
          <w:sz w:val="32"/>
          <w:szCs w:val="21"/>
        </w:rPr>
        <w:t>。</w:t>
      </w:r>
    </w:p>
    <w:p w14:paraId="1CD152C5" w14:textId="7A3AFB8D" w:rsidR="006579BC" w:rsidRPr="00BB69CF" w:rsidRDefault="006579BC" w:rsidP="006579BC">
      <w:pPr>
        <w:spacing w:line="360" w:lineRule="auto"/>
        <w:ind w:firstLine="645"/>
        <w:rPr>
          <w:rFonts w:ascii="仿宋_GB2312" w:eastAsia="仿宋_GB2312" w:hAnsi="宋体"/>
          <w:sz w:val="32"/>
          <w:szCs w:val="21"/>
        </w:rPr>
      </w:pPr>
      <w:r w:rsidRPr="00BB69CF">
        <w:rPr>
          <w:rFonts w:ascii="楷体_GB2312" w:eastAsia="楷体_GB2312" w:cs="宋体" w:hint="eastAsia"/>
          <w:b/>
          <w:sz w:val="32"/>
          <w:szCs w:val="32"/>
        </w:rPr>
        <w:t>第十</w:t>
      </w:r>
      <w:r w:rsidR="00F476C4">
        <w:rPr>
          <w:rFonts w:ascii="楷体_GB2312" w:eastAsia="楷体_GB2312" w:cs="宋体" w:hint="eastAsia"/>
          <w:b/>
          <w:sz w:val="32"/>
          <w:szCs w:val="32"/>
        </w:rPr>
        <w:t>七</w:t>
      </w:r>
      <w:r w:rsidRPr="00BB69CF">
        <w:rPr>
          <w:rFonts w:ascii="楷体_GB2312" w:eastAsia="楷体_GB2312" w:cs="宋体" w:hint="eastAsia"/>
          <w:b/>
          <w:sz w:val="32"/>
          <w:szCs w:val="32"/>
        </w:rPr>
        <w:t>条</w:t>
      </w:r>
      <w:r w:rsidRPr="00BB69CF">
        <w:rPr>
          <w:rFonts w:ascii="仿宋_GB2312" w:eastAsia="仿宋_GB2312" w:hAnsi="宋体" w:hint="eastAsia"/>
          <w:sz w:val="32"/>
          <w:szCs w:val="21"/>
        </w:rPr>
        <w:t xml:space="preserve"> 在保险期间内发生保险事故，保险人根据投保人投保时提供的医务人员清单，</w:t>
      </w:r>
      <w:r w:rsidR="007F65CE">
        <w:rPr>
          <w:rFonts w:ascii="仿宋_GB2312" w:eastAsia="仿宋_GB2312" w:hAnsi="宋体" w:hint="eastAsia"/>
          <w:sz w:val="32"/>
          <w:szCs w:val="21"/>
        </w:rPr>
        <w:t>在扣除免赔额后，</w:t>
      </w:r>
      <w:r w:rsidRPr="00BB69CF">
        <w:rPr>
          <w:rFonts w:ascii="仿宋_GB2312" w:eastAsia="仿宋_GB2312" w:hAnsi="宋体" w:hint="eastAsia"/>
          <w:sz w:val="32"/>
          <w:szCs w:val="21"/>
        </w:rPr>
        <w:t>对死亡的医务人员按本保险合同约定的个人责任限额赔偿。</w:t>
      </w:r>
    </w:p>
    <w:p w14:paraId="25611062" w14:textId="0960B929" w:rsidR="006579BC" w:rsidRPr="00BB69CF" w:rsidRDefault="006579BC" w:rsidP="006579BC">
      <w:pPr>
        <w:spacing w:line="360" w:lineRule="auto"/>
        <w:ind w:firstLine="645"/>
        <w:rPr>
          <w:rFonts w:ascii="仿宋_GB2312" w:eastAsia="仿宋_GB2312" w:hAnsi="宋体"/>
          <w:sz w:val="32"/>
          <w:szCs w:val="21"/>
        </w:rPr>
      </w:pPr>
      <w:r w:rsidRPr="00BB69CF">
        <w:rPr>
          <w:rFonts w:ascii="楷体_GB2312" w:eastAsia="楷体_GB2312" w:cs="宋体" w:hint="eastAsia"/>
          <w:b/>
          <w:sz w:val="32"/>
          <w:szCs w:val="32"/>
        </w:rPr>
        <w:t>第十</w:t>
      </w:r>
      <w:r w:rsidR="00F476C4">
        <w:rPr>
          <w:rFonts w:ascii="楷体_GB2312" w:eastAsia="楷体_GB2312" w:cs="宋体" w:hint="eastAsia"/>
          <w:b/>
          <w:sz w:val="32"/>
          <w:szCs w:val="32"/>
        </w:rPr>
        <w:t>八</w:t>
      </w:r>
      <w:r w:rsidRPr="00BB69CF">
        <w:rPr>
          <w:rFonts w:ascii="楷体_GB2312" w:eastAsia="楷体_GB2312" w:cs="宋体" w:hint="eastAsia"/>
          <w:b/>
          <w:sz w:val="32"/>
          <w:szCs w:val="32"/>
        </w:rPr>
        <w:t>条</w:t>
      </w:r>
      <w:r w:rsidRPr="00BB69CF">
        <w:rPr>
          <w:rFonts w:ascii="仿宋_GB2312" w:eastAsia="仿宋_GB2312" w:hAnsi="宋体" w:hint="eastAsia"/>
          <w:sz w:val="32"/>
          <w:szCs w:val="21"/>
        </w:rPr>
        <w:t xml:space="preserve"> 发生保险责任范围内的损失，应由有关责任方负责赔偿的，保险人自向被保险人赔付之日起，取得在赔偿金额范围内代位追偿的权利。</w:t>
      </w:r>
    </w:p>
    <w:p w14:paraId="59FD9B03" w14:textId="0BABEE9D" w:rsidR="00F476C4" w:rsidRDefault="006579BC" w:rsidP="00F476C4">
      <w:pPr>
        <w:ind w:firstLineChars="200" w:firstLine="643"/>
        <w:rPr>
          <w:rFonts w:ascii="仿宋_GB2312" w:eastAsia="仿宋_GB2312" w:hAnsi="宋体"/>
          <w:sz w:val="32"/>
          <w:szCs w:val="21"/>
        </w:rPr>
      </w:pPr>
      <w:r w:rsidRPr="00BB69CF">
        <w:rPr>
          <w:rFonts w:ascii="楷体_GB2312" w:eastAsia="楷体_GB2312" w:cs="宋体" w:hint="eastAsia"/>
          <w:b/>
          <w:sz w:val="32"/>
          <w:szCs w:val="32"/>
        </w:rPr>
        <w:t>第</w:t>
      </w:r>
      <w:r w:rsidR="00F476C4">
        <w:rPr>
          <w:rFonts w:ascii="楷体_GB2312" w:eastAsia="楷体_GB2312" w:cs="宋体" w:hint="eastAsia"/>
          <w:b/>
          <w:sz w:val="32"/>
          <w:szCs w:val="32"/>
        </w:rPr>
        <w:t>十九</w:t>
      </w:r>
      <w:r w:rsidRPr="00BB69CF">
        <w:rPr>
          <w:rFonts w:ascii="楷体_GB2312" w:eastAsia="楷体_GB2312" w:cs="宋体" w:hint="eastAsia"/>
          <w:b/>
          <w:sz w:val="32"/>
          <w:szCs w:val="32"/>
        </w:rPr>
        <w:t>条</w:t>
      </w:r>
      <w:r w:rsidRPr="00BB69CF">
        <w:rPr>
          <w:rFonts w:ascii="仿宋_GB2312" w:eastAsia="仿宋_GB2312" w:hAnsi="宋体" w:hint="eastAsia"/>
          <w:sz w:val="32"/>
          <w:szCs w:val="21"/>
        </w:rPr>
        <w:t xml:space="preserve"> 被保险人</w:t>
      </w:r>
      <w:r w:rsidR="0098346A" w:rsidRPr="00BB69CF">
        <w:rPr>
          <w:rFonts w:ascii="仿宋_GB2312" w:eastAsia="仿宋_GB2312" w:hAnsi="宋体" w:hint="eastAsia"/>
          <w:sz w:val="32"/>
          <w:szCs w:val="21"/>
        </w:rPr>
        <w:t>向保险人请求赔偿保险金的诉讼时效期间为二年，</w:t>
      </w:r>
      <w:r w:rsidR="00192270" w:rsidRPr="00BB69CF">
        <w:rPr>
          <w:rFonts w:ascii="仿宋_GB2312" w:eastAsia="仿宋_GB2312" w:hAnsi="宋体" w:hint="eastAsia"/>
          <w:sz w:val="32"/>
          <w:szCs w:val="21"/>
        </w:rPr>
        <w:t>自被保险人对第三者应负的赔偿责任确定之日起计算</w:t>
      </w:r>
      <w:r w:rsidR="0098346A" w:rsidRPr="00BB69CF">
        <w:rPr>
          <w:rFonts w:ascii="仿宋_GB2312" w:eastAsia="仿宋_GB2312" w:hAnsi="宋体" w:hint="eastAsia"/>
          <w:sz w:val="32"/>
          <w:szCs w:val="21"/>
        </w:rPr>
        <w:t>。</w:t>
      </w:r>
    </w:p>
    <w:p w14:paraId="6A021F46" w14:textId="71BC25A8" w:rsidR="007F43D0" w:rsidRPr="00BB69CF" w:rsidRDefault="007F43D0" w:rsidP="009A6983">
      <w:pPr>
        <w:ind w:firstLineChars="200" w:firstLine="640"/>
        <w:jc w:val="center"/>
        <w:rPr>
          <w:rFonts w:ascii="黑体" w:eastAsia="黑体" w:hAnsi="黑体" w:cs="宋体"/>
          <w:sz w:val="32"/>
          <w:szCs w:val="32"/>
        </w:rPr>
      </w:pPr>
      <w:r w:rsidRPr="00BB69CF">
        <w:rPr>
          <w:rFonts w:ascii="黑体" w:eastAsia="黑体" w:hAnsi="黑体" w:cs="宋体" w:hint="eastAsia"/>
          <w:sz w:val="32"/>
          <w:szCs w:val="32"/>
        </w:rPr>
        <w:t>其他事项</w:t>
      </w:r>
    </w:p>
    <w:p w14:paraId="6E76B398" w14:textId="5DEDC6B0" w:rsidR="007F43D0" w:rsidRDefault="007F43D0" w:rsidP="007F43D0">
      <w:pPr>
        <w:adjustRightInd w:val="0"/>
        <w:snapToGrid w:val="0"/>
        <w:spacing w:line="600" w:lineRule="exact"/>
        <w:ind w:firstLineChars="200" w:firstLine="643"/>
        <w:rPr>
          <w:rFonts w:ascii="仿宋_GB2312" w:eastAsia="仿宋_GB2312" w:hAnsi="宋体" w:cs="Times New Roman"/>
          <w:color w:val="000000"/>
          <w:kern w:val="0"/>
          <w:sz w:val="32"/>
          <w:szCs w:val="32"/>
        </w:rPr>
      </w:pPr>
      <w:r w:rsidRPr="00BB69CF">
        <w:rPr>
          <w:rFonts w:ascii="楷体_GB2312" w:eastAsia="楷体_GB2312" w:cs="宋体" w:hint="eastAsia"/>
          <w:b/>
          <w:sz w:val="32"/>
          <w:szCs w:val="32"/>
        </w:rPr>
        <w:t>第</w:t>
      </w:r>
      <w:r w:rsidR="006579BC" w:rsidRPr="00BB69CF">
        <w:rPr>
          <w:rFonts w:ascii="楷体_GB2312" w:eastAsia="楷体_GB2312" w:cs="宋体" w:hint="eastAsia"/>
          <w:b/>
          <w:sz w:val="32"/>
          <w:szCs w:val="32"/>
        </w:rPr>
        <w:t>二十</w:t>
      </w:r>
      <w:r w:rsidRPr="00BB69CF">
        <w:rPr>
          <w:rFonts w:ascii="楷体_GB2312" w:eastAsia="楷体_GB2312" w:cs="宋体" w:hint="eastAsia"/>
          <w:b/>
          <w:sz w:val="32"/>
          <w:szCs w:val="32"/>
        </w:rPr>
        <w:t xml:space="preserve">条 </w:t>
      </w:r>
      <w:r w:rsidRPr="00BB69CF">
        <w:rPr>
          <w:rFonts w:ascii="仿宋_GB2312" w:eastAsia="仿宋_GB2312" w:hAnsi="宋体" w:cs="Times New Roman" w:hint="eastAsia"/>
          <w:color w:val="000000"/>
          <w:kern w:val="0"/>
          <w:sz w:val="32"/>
          <w:szCs w:val="32"/>
        </w:rPr>
        <w:t>主险合同与本附加险合同相悖之处，以本附加险合同为准；本附加险合同未约定事项，以主险合同为准。</w:t>
      </w:r>
      <w:r w:rsidRPr="00BB69CF">
        <w:rPr>
          <w:rFonts w:ascii="仿宋_GB2312" w:eastAsia="仿宋_GB2312" w:hAnsi="宋体" w:cs="Times New Roman" w:hint="eastAsia"/>
          <w:color w:val="000000"/>
          <w:kern w:val="0"/>
          <w:sz w:val="32"/>
          <w:szCs w:val="32"/>
        </w:rPr>
        <w:lastRenderedPageBreak/>
        <w:t>主险合同效力终止，本附加险合同效力同时终止；主险合同无效，本附加险合同亦无效。</w:t>
      </w:r>
    </w:p>
    <w:p w14:paraId="5AD4AF06" w14:textId="77777777" w:rsidR="007F43D0" w:rsidRDefault="007F43D0" w:rsidP="007F43D0">
      <w:pPr>
        <w:adjustRightInd w:val="0"/>
        <w:snapToGrid w:val="0"/>
        <w:spacing w:line="600" w:lineRule="exact"/>
        <w:ind w:firstLineChars="200" w:firstLine="640"/>
        <w:rPr>
          <w:rFonts w:ascii="仿宋_GB2312" w:eastAsia="仿宋_GB2312" w:hAnsi="宋体" w:cs="Times New Roman"/>
          <w:color w:val="000000"/>
          <w:kern w:val="0"/>
          <w:sz w:val="32"/>
          <w:szCs w:val="32"/>
        </w:rPr>
      </w:pPr>
    </w:p>
    <w:sectPr w:rsidR="007F43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C24AB" w14:textId="77777777" w:rsidR="00CD0A9B" w:rsidRDefault="00CD0A9B" w:rsidP="007F43D0">
      <w:r>
        <w:separator/>
      </w:r>
    </w:p>
  </w:endnote>
  <w:endnote w:type="continuationSeparator" w:id="0">
    <w:p w14:paraId="16DC625A" w14:textId="77777777" w:rsidR="00CD0A9B" w:rsidRDefault="00CD0A9B" w:rsidP="007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E64F8" w14:textId="77777777" w:rsidR="00CD0A9B" w:rsidRDefault="00CD0A9B" w:rsidP="007F43D0">
      <w:r>
        <w:separator/>
      </w:r>
    </w:p>
  </w:footnote>
  <w:footnote w:type="continuationSeparator" w:id="0">
    <w:p w14:paraId="228FBEF0" w14:textId="77777777" w:rsidR="00CD0A9B" w:rsidRDefault="00CD0A9B" w:rsidP="007F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02"/>
    <w:rsid w:val="000466B3"/>
    <w:rsid w:val="0007618C"/>
    <w:rsid w:val="000B69D0"/>
    <w:rsid w:val="000C6F83"/>
    <w:rsid w:val="001045CC"/>
    <w:rsid w:val="00116DF5"/>
    <w:rsid w:val="00175906"/>
    <w:rsid w:val="00192270"/>
    <w:rsid w:val="002171CB"/>
    <w:rsid w:val="00276308"/>
    <w:rsid w:val="002D2F0E"/>
    <w:rsid w:val="00344475"/>
    <w:rsid w:val="00345C7B"/>
    <w:rsid w:val="003702D1"/>
    <w:rsid w:val="003E2587"/>
    <w:rsid w:val="003F3E59"/>
    <w:rsid w:val="00474979"/>
    <w:rsid w:val="004D24DB"/>
    <w:rsid w:val="004E0557"/>
    <w:rsid w:val="004F5F80"/>
    <w:rsid w:val="00515FCC"/>
    <w:rsid w:val="00523A1F"/>
    <w:rsid w:val="0054485A"/>
    <w:rsid w:val="005816FC"/>
    <w:rsid w:val="0060065C"/>
    <w:rsid w:val="006579BC"/>
    <w:rsid w:val="006C204B"/>
    <w:rsid w:val="006F36B2"/>
    <w:rsid w:val="00700CD6"/>
    <w:rsid w:val="007045C1"/>
    <w:rsid w:val="007F43D0"/>
    <w:rsid w:val="007F65CE"/>
    <w:rsid w:val="0089161B"/>
    <w:rsid w:val="008940D2"/>
    <w:rsid w:val="008C30C6"/>
    <w:rsid w:val="008E07F7"/>
    <w:rsid w:val="0091420F"/>
    <w:rsid w:val="00931B41"/>
    <w:rsid w:val="00940F17"/>
    <w:rsid w:val="00944E1B"/>
    <w:rsid w:val="009520CC"/>
    <w:rsid w:val="00982536"/>
    <w:rsid w:val="0098346A"/>
    <w:rsid w:val="009979C3"/>
    <w:rsid w:val="009A6983"/>
    <w:rsid w:val="009C5630"/>
    <w:rsid w:val="00A10A67"/>
    <w:rsid w:val="00A312AC"/>
    <w:rsid w:val="00A43E86"/>
    <w:rsid w:val="00AE5A6B"/>
    <w:rsid w:val="00B34143"/>
    <w:rsid w:val="00BA381E"/>
    <w:rsid w:val="00BB69CF"/>
    <w:rsid w:val="00BF0C37"/>
    <w:rsid w:val="00C660A8"/>
    <w:rsid w:val="00CD0A9B"/>
    <w:rsid w:val="00D14843"/>
    <w:rsid w:val="00D33C02"/>
    <w:rsid w:val="00D816F8"/>
    <w:rsid w:val="00DC2AEC"/>
    <w:rsid w:val="00E610A0"/>
    <w:rsid w:val="00EC0D81"/>
    <w:rsid w:val="00EF049F"/>
    <w:rsid w:val="00F10D1E"/>
    <w:rsid w:val="00F22774"/>
    <w:rsid w:val="00F27AEC"/>
    <w:rsid w:val="00F476C4"/>
    <w:rsid w:val="00F71F0F"/>
    <w:rsid w:val="00F93897"/>
    <w:rsid w:val="00FD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09CF9"/>
  <w15:chartTrackingRefBased/>
  <w15:docId w15:val="{F691D82D-7C9D-462C-AABA-679BA82B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3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43D0"/>
    <w:rPr>
      <w:sz w:val="18"/>
      <w:szCs w:val="18"/>
    </w:rPr>
  </w:style>
  <w:style w:type="paragraph" w:styleId="a5">
    <w:name w:val="footer"/>
    <w:basedOn w:val="a"/>
    <w:link w:val="a6"/>
    <w:uiPriority w:val="99"/>
    <w:unhideWhenUsed/>
    <w:rsid w:val="007F43D0"/>
    <w:pPr>
      <w:tabs>
        <w:tab w:val="center" w:pos="4153"/>
        <w:tab w:val="right" w:pos="8306"/>
      </w:tabs>
      <w:snapToGrid w:val="0"/>
      <w:jc w:val="left"/>
    </w:pPr>
    <w:rPr>
      <w:sz w:val="18"/>
      <w:szCs w:val="18"/>
    </w:rPr>
  </w:style>
  <w:style w:type="character" w:customStyle="1" w:styleId="a6">
    <w:name w:val="页脚 字符"/>
    <w:basedOn w:val="a0"/>
    <w:link w:val="a5"/>
    <w:uiPriority w:val="99"/>
    <w:rsid w:val="007F43D0"/>
    <w:rPr>
      <w:sz w:val="18"/>
      <w:szCs w:val="18"/>
    </w:rPr>
  </w:style>
  <w:style w:type="paragraph" w:customStyle="1" w:styleId="Default">
    <w:name w:val="Default"/>
    <w:rsid w:val="007F43D0"/>
    <w:pPr>
      <w:widowControl w:val="0"/>
      <w:autoSpaceDE w:val="0"/>
      <w:autoSpaceDN w:val="0"/>
      <w:adjustRightInd w:val="0"/>
    </w:pPr>
    <w:rPr>
      <w:rFonts w:ascii="Times New Roman" w:hAnsi="Times New Roman" w:cs="Times New Roman"/>
      <w:color w:val="000000"/>
      <w:kern w:val="0"/>
      <w:sz w:val="24"/>
      <w:szCs w:val="24"/>
    </w:rPr>
  </w:style>
  <w:style w:type="paragraph" w:styleId="a7">
    <w:name w:val="List Paragraph"/>
    <w:basedOn w:val="a"/>
    <w:uiPriority w:val="34"/>
    <w:qFormat/>
    <w:rsid w:val="006579BC"/>
    <w:pPr>
      <w:ind w:firstLineChars="200" w:firstLine="420"/>
    </w:pPr>
  </w:style>
  <w:style w:type="paragraph" w:styleId="a8">
    <w:name w:val="Body Text Indent"/>
    <w:basedOn w:val="a"/>
    <w:link w:val="a9"/>
    <w:uiPriority w:val="99"/>
    <w:semiHidden/>
    <w:unhideWhenUsed/>
    <w:rsid w:val="006579BC"/>
    <w:pPr>
      <w:spacing w:after="120"/>
      <w:ind w:leftChars="200" w:left="420"/>
    </w:pPr>
    <w:rPr>
      <w:rFonts w:ascii="Times New Roman" w:eastAsia="宋体" w:hAnsi="Times New Roman" w:cs="Times New Roman"/>
      <w:szCs w:val="21"/>
    </w:rPr>
  </w:style>
  <w:style w:type="character" w:customStyle="1" w:styleId="a9">
    <w:name w:val="正文文本缩进 字符"/>
    <w:basedOn w:val="a0"/>
    <w:link w:val="a8"/>
    <w:uiPriority w:val="99"/>
    <w:semiHidden/>
    <w:rsid w:val="006579BC"/>
    <w:rPr>
      <w:rFonts w:ascii="Times New Roman" w:eastAsia="宋体" w:hAnsi="Times New Roman" w:cs="Times New Roman"/>
      <w:szCs w:val="21"/>
    </w:rPr>
  </w:style>
  <w:style w:type="paragraph" w:styleId="2">
    <w:name w:val="Body Text First Indent 2"/>
    <w:basedOn w:val="a8"/>
    <w:link w:val="20"/>
    <w:uiPriority w:val="99"/>
    <w:semiHidden/>
    <w:unhideWhenUsed/>
    <w:rsid w:val="006579BC"/>
    <w:pPr>
      <w:ind w:firstLineChars="200" w:firstLine="420"/>
    </w:pPr>
  </w:style>
  <w:style w:type="character" w:customStyle="1" w:styleId="20">
    <w:name w:val="正文首行缩进 2 字符"/>
    <w:basedOn w:val="a9"/>
    <w:link w:val="2"/>
    <w:uiPriority w:val="99"/>
    <w:semiHidden/>
    <w:rsid w:val="006579BC"/>
    <w:rPr>
      <w:rFonts w:ascii="Times New Roman" w:eastAsia="宋体" w:hAnsi="Times New Roman" w:cs="Times New Roman"/>
      <w:szCs w:val="21"/>
    </w:rPr>
  </w:style>
  <w:style w:type="character" w:styleId="aa">
    <w:name w:val="annotation reference"/>
    <w:basedOn w:val="a0"/>
    <w:uiPriority w:val="99"/>
    <w:semiHidden/>
    <w:unhideWhenUsed/>
    <w:rsid w:val="0054485A"/>
    <w:rPr>
      <w:sz w:val="21"/>
      <w:szCs w:val="21"/>
    </w:rPr>
  </w:style>
  <w:style w:type="paragraph" w:styleId="ab">
    <w:name w:val="annotation text"/>
    <w:basedOn w:val="a"/>
    <w:link w:val="ac"/>
    <w:uiPriority w:val="99"/>
    <w:semiHidden/>
    <w:unhideWhenUsed/>
    <w:rsid w:val="0054485A"/>
    <w:pPr>
      <w:jc w:val="left"/>
    </w:pPr>
  </w:style>
  <w:style w:type="character" w:customStyle="1" w:styleId="ac">
    <w:name w:val="批注文字 字符"/>
    <w:basedOn w:val="a0"/>
    <w:link w:val="ab"/>
    <w:uiPriority w:val="99"/>
    <w:semiHidden/>
    <w:rsid w:val="0054485A"/>
  </w:style>
  <w:style w:type="paragraph" w:styleId="ad">
    <w:name w:val="annotation subject"/>
    <w:basedOn w:val="ab"/>
    <w:next w:val="ab"/>
    <w:link w:val="ae"/>
    <w:uiPriority w:val="99"/>
    <w:semiHidden/>
    <w:unhideWhenUsed/>
    <w:rsid w:val="0054485A"/>
    <w:rPr>
      <w:b/>
      <w:bCs/>
    </w:rPr>
  </w:style>
  <w:style w:type="character" w:customStyle="1" w:styleId="ae">
    <w:name w:val="批注主题 字符"/>
    <w:basedOn w:val="ac"/>
    <w:link w:val="ad"/>
    <w:uiPriority w:val="99"/>
    <w:semiHidden/>
    <w:rsid w:val="0054485A"/>
    <w:rPr>
      <w:b/>
      <w:bCs/>
    </w:rPr>
  </w:style>
  <w:style w:type="paragraph" w:styleId="af">
    <w:name w:val="Balloon Text"/>
    <w:basedOn w:val="a"/>
    <w:link w:val="af0"/>
    <w:uiPriority w:val="99"/>
    <w:semiHidden/>
    <w:unhideWhenUsed/>
    <w:rsid w:val="0054485A"/>
    <w:rPr>
      <w:sz w:val="18"/>
      <w:szCs w:val="18"/>
    </w:rPr>
  </w:style>
  <w:style w:type="character" w:customStyle="1" w:styleId="af0">
    <w:name w:val="批注框文本 字符"/>
    <w:basedOn w:val="a0"/>
    <w:link w:val="af"/>
    <w:uiPriority w:val="99"/>
    <w:semiHidden/>
    <w:rsid w:val="0054485A"/>
    <w:rPr>
      <w:sz w:val="18"/>
      <w:szCs w:val="18"/>
    </w:rPr>
  </w:style>
  <w:style w:type="character" w:customStyle="1" w:styleId="ctiao">
    <w:name w:val="c_tiao"/>
    <w:basedOn w:val="a0"/>
    <w:rsid w:val="006F3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6</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赵心慈</dc:creator>
  <cp:keywords/>
  <dc:description/>
  <cp:lastModifiedBy>李晓彤</cp:lastModifiedBy>
  <cp:revision>43</cp:revision>
  <dcterms:created xsi:type="dcterms:W3CDTF">2022-05-26T02:51:00Z</dcterms:created>
  <dcterms:modified xsi:type="dcterms:W3CDTF">2022-07-13T08:12:00Z</dcterms:modified>
</cp:coreProperties>
</file>